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92" w:rsidRPr="00DA00FB" w:rsidRDefault="007F511A">
      <w:pPr>
        <w:pStyle w:val="ConsPlusNonformat"/>
        <w:rPr>
          <w:sz w:val="17"/>
          <w:szCs w:val="17"/>
        </w:rPr>
      </w:pPr>
      <w:r w:rsidRPr="007F511A">
        <w:rPr>
          <w:noProof/>
          <w:sz w:val="17"/>
          <w:szCs w:val="17"/>
        </w:rPr>
        <w:drawing>
          <wp:inline distT="0" distB="0" distL="0" distR="0">
            <wp:extent cx="9325155" cy="6485474"/>
            <wp:effectExtent l="0" t="0" r="0" b="0"/>
            <wp:docPr id="1" name="Рисунок 1" descr="C:\Users\terentyeva-ts\Desktop\Первая страница 2014060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ntyeva-ts\Desktop\Первая страница 20140604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9989" cy="6488836"/>
                    </a:xfrm>
                    <a:prstGeom prst="rect">
                      <a:avLst/>
                    </a:prstGeom>
                    <a:noFill/>
                    <a:ln>
                      <a:noFill/>
                    </a:ln>
                  </pic:spPr>
                </pic:pic>
              </a:graphicData>
            </a:graphic>
          </wp:inline>
        </w:drawing>
      </w:r>
    </w:p>
    <w:p w:rsidR="0046357F" w:rsidRPr="00DA00FB" w:rsidRDefault="0046357F" w:rsidP="0046357F">
      <w:pPr>
        <w:autoSpaceDE w:val="0"/>
        <w:autoSpaceDN w:val="0"/>
        <w:adjustRightInd w:val="0"/>
        <w:spacing w:after="0" w:line="240" w:lineRule="auto"/>
        <w:jc w:val="center"/>
        <w:outlineLvl w:val="0"/>
        <w:rPr>
          <w:rFonts w:ascii="Times New Roman" w:hAnsi="Times New Roman" w:cs="Times New Roman"/>
          <w:sz w:val="26"/>
          <w:szCs w:val="26"/>
        </w:rPr>
      </w:pPr>
      <w:r w:rsidRPr="00DA00FB">
        <w:rPr>
          <w:rFonts w:ascii="Times New Roman" w:hAnsi="Times New Roman" w:cs="Times New Roman"/>
          <w:sz w:val="26"/>
          <w:szCs w:val="26"/>
        </w:rPr>
        <w:lastRenderedPageBreak/>
        <w:t>Раздел 1. Общие сведения об учреждении</w:t>
      </w:r>
    </w:p>
    <w:p w:rsidR="0046357F" w:rsidRPr="00DA00FB" w:rsidRDefault="0046357F" w:rsidP="0046357F">
      <w:pPr>
        <w:autoSpaceDE w:val="0"/>
        <w:autoSpaceDN w:val="0"/>
        <w:adjustRightInd w:val="0"/>
        <w:spacing w:after="0" w:line="240" w:lineRule="auto"/>
        <w:jc w:val="center"/>
        <w:outlineLvl w:val="0"/>
        <w:rPr>
          <w:rFonts w:ascii="Times New Roman" w:hAnsi="Times New Roman" w:cs="Times New Roman"/>
          <w:sz w:val="26"/>
          <w:szCs w:val="26"/>
        </w:rPr>
      </w:pPr>
    </w:p>
    <w:p w:rsidR="0046357F" w:rsidRPr="00DA00FB" w:rsidRDefault="0046357F" w:rsidP="0046357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1.1. Контактные сведения учреждения.</w:t>
      </w:r>
    </w:p>
    <w:p w:rsidR="0046357F" w:rsidRPr="00DA00FB" w:rsidRDefault="0046357F" w:rsidP="0046357F">
      <w:pPr>
        <w:autoSpaceDE w:val="0"/>
        <w:autoSpaceDN w:val="0"/>
        <w:adjustRightInd w:val="0"/>
        <w:spacing w:after="0" w:line="240" w:lineRule="auto"/>
        <w:outlineLvl w:val="0"/>
        <w:rPr>
          <w:rFonts w:ascii="Times New Roman" w:hAnsi="Times New Roman" w:cs="Times New Roman"/>
          <w:sz w:val="26"/>
          <w:szCs w:val="26"/>
        </w:rPr>
      </w:pPr>
    </w:p>
    <w:p w:rsidR="0046357F" w:rsidRPr="00DA00FB" w:rsidRDefault="0046357F" w:rsidP="0046357F">
      <w:pPr>
        <w:autoSpaceDE w:val="0"/>
        <w:autoSpaceDN w:val="0"/>
        <w:adjustRightInd w:val="0"/>
        <w:spacing w:after="0" w:line="240" w:lineRule="auto"/>
        <w:jc w:val="center"/>
        <w:outlineLvl w:val="0"/>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0"/>
        <w:gridCol w:w="5984"/>
      </w:tblGrid>
      <w:tr w:rsidR="006726D9" w:rsidRPr="00DA00FB" w:rsidTr="003F3489">
        <w:trPr>
          <w:tblCellSpacing w:w="5" w:type="nil"/>
        </w:trPr>
        <w:tc>
          <w:tcPr>
            <w:tcW w:w="5640" w:type="dxa"/>
            <w:tcBorders>
              <w:top w:val="single" w:sz="4" w:space="0" w:color="auto"/>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Местонахождение                              </w:t>
            </w:r>
          </w:p>
        </w:tc>
        <w:tc>
          <w:tcPr>
            <w:tcW w:w="5984" w:type="dxa"/>
            <w:tcBorders>
              <w:top w:val="single" w:sz="4" w:space="0" w:color="auto"/>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629001 ЯНАО </w:t>
            </w:r>
            <w:proofErr w:type="spellStart"/>
            <w:r w:rsidRPr="00DA00FB">
              <w:rPr>
                <w:rFonts w:ascii="Times New Roman" w:hAnsi="Times New Roman" w:cs="Times New Roman"/>
                <w:sz w:val="26"/>
                <w:szCs w:val="26"/>
              </w:rPr>
              <w:t>г.Салехард</w:t>
            </w:r>
            <w:proofErr w:type="spellEnd"/>
            <w:r w:rsidRPr="00DA00FB">
              <w:rPr>
                <w:rFonts w:ascii="Times New Roman" w:hAnsi="Times New Roman" w:cs="Times New Roman"/>
                <w:sz w:val="26"/>
                <w:szCs w:val="26"/>
              </w:rPr>
              <w:t xml:space="preserve">, </w:t>
            </w:r>
            <w:proofErr w:type="spellStart"/>
            <w:r w:rsidRPr="00DA00FB">
              <w:rPr>
                <w:rFonts w:ascii="Times New Roman" w:hAnsi="Times New Roman" w:cs="Times New Roman"/>
                <w:sz w:val="26"/>
                <w:szCs w:val="26"/>
              </w:rPr>
              <w:t>ул.Броднева</w:t>
            </w:r>
            <w:proofErr w:type="spellEnd"/>
            <w:r w:rsidRPr="00DA00FB">
              <w:rPr>
                <w:rFonts w:ascii="Times New Roman" w:hAnsi="Times New Roman" w:cs="Times New Roman"/>
                <w:sz w:val="26"/>
                <w:szCs w:val="26"/>
              </w:rPr>
              <w:t>, д.15</w:t>
            </w:r>
          </w:p>
        </w:tc>
      </w:tr>
      <w:tr w:rsidR="006726D9" w:rsidRPr="00DA00FB" w:rsidTr="003F3489">
        <w:trPr>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Телефон (факс)                               </w:t>
            </w:r>
          </w:p>
        </w:tc>
        <w:tc>
          <w:tcPr>
            <w:tcW w:w="5984"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8 (34922) 5-43-15</w:t>
            </w:r>
          </w:p>
        </w:tc>
      </w:tr>
      <w:tr w:rsidR="006726D9" w:rsidRPr="00DA00FB" w:rsidTr="003F3489">
        <w:trPr>
          <w:trHeight w:val="441"/>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Адрес электронной почты                      </w:t>
            </w:r>
          </w:p>
        </w:tc>
        <w:tc>
          <w:tcPr>
            <w:tcW w:w="5984" w:type="dxa"/>
            <w:tcBorders>
              <w:left w:val="single" w:sz="4" w:space="0" w:color="auto"/>
              <w:bottom w:val="single" w:sz="4" w:space="0" w:color="auto"/>
              <w:right w:val="single" w:sz="4" w:space="0" w:color="auto"/>
            </w:tcBorders>
          </w:tcPr>
          <w:p w:rsidR="006726D9" w:rsidRPr="00DA00FB" w:rsidRDefault="00030FA8" w:rsidP="003F3489">
            <w:pPr>
              <w:pStyle w:val="ConsPlusCell"/>
              <w:rPr>
                <w:rFonts w:ascii="Times New Roman" w:hAnsi="Times New Roman" w:cs="Times New Roman"/>
                <w:sz w:val="26"/>
                <w:szCs w:val="26"/>
              </w:rPr>
            </w:pPr>
            <w:r w:rsidRPr="00DA00FB">
              <w:rPr>
                <w:rFonts w:ascii="Times New Roman" w:eastAsia="Times New Roman" w:hAnsi="Times New Roman" w:cs="Times New Roman"/>
                <w:sz w:val="26"/>
                <w:szCs w:val="26"/>
              </w:rPr>
              <w:t>mfc-yanao@mfc.yanao.ru</w:t>
            </w:r>
          </w:p>
        </w:tc>
      </w:tr>
      <w:tr w:rsidR="006726D9" w:rsidRPr="00DA00FB" w:rsidTr="003F3489">
        <w:trPr>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Филиал(ы) учреждения                         </w:t>
            </w:r>
          </w:p>
        </w:tc>
        <w:tc>
          <w:tcPr>
            <w:tcW w:w="5984" w:type="dxa"/>
            <w:tcBorders>
              <w:left w:val="single" w:sz="4" w:space="0" w:color="auto"/>
              <w:bottom w:val="single" w:sz="4" w:space="0" w:color="auto"/>
              <w:right w:val="single" w:sz="4" w:space="0" w:color="auto"/>
            </w:tcBorders>
          </w:tcPr>
          <w:p w:rsidR="003044FD" w:rsidRPr="00DA00FB" w:rsidRDefault="003044FD" w:rsidP="003044FD">
            <w:pPr>
              <w:rPr>
                <w:rFonts w:ascii="Times New Roman" w:eastAsiaTheme="minorEastAsia" w:hAnsi="Times New Roman" w:cs="Times New Roman"/>
                <w:sz w:val="26"/>
                <w:szCs w:val="26"/>
                <w:lang w:eastAsia="ru-RU"/>
              </w:rPr>
            </w:pPr>
            <w:r w:rsidRPr="00DA00FB">
              <w:rPr>
                <w:rFonts w:ascii="Times New Roman" w:eastAsiaTheme="minorEastAsia" w:hAnsi="Times New Roman" w:cs="Times New Roman"/>
                <w:sz w:val="26"/>
                <w:szCs w:val="26"/>
                <w:lang w:eastAsia="ru-RU"/>
              </w:rPr>
              <w:t xml:space="preserve">Ноябрьский филиал ГУ ЯНАО «МФЦ», </w:t>
            </w:r>
          </w:p>
          <w:p w:rsidR="006726D9" w:rsidRPr="00DA00FB" w:rsidRDefault="003044FD"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Новоуренгойский филиал ГУ ЯНАО «МФЦ»</w:t>
            </w:r>
          </w:p>
        </w:tc>
      </w:tr>
      <w:tr w:rsidR="006726D9" w:rsidRPr="00DA00FB" w:rsidTr="003F3489">
        <w:trPr>
          <w:tblCellSpacing w:w="5" w:type="nil"/>
        </w:trPr>
        <w:tc>
          <w:tcPr>
            <w:tcW w:w="5640"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Учредитель учреждения (полное наименование)  </w:t>
            </w:r>
          </w:p>
        </w:tc>
        <w:tc>
          <w:tcPr>
            <w:tcW w:w="5984" w:type="dxa"/>
            <w:tcBorders>
              <w:left w:val="single" w:sz="4" w:space="0" w:color="auto"/>
              <w:bottom w:val="single" w:sz="4" w:space="0" w:color="auto"/>
              <w:right w:val="single" w:sz="4" w:space="0" w:color="auto"/>
            </w:tcBorders>
          </w:tcPr>
          <w:p w:rsidR="006726D9" w:rsidRPr="00DA00FB" w:rsidRDefault="006726D9"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Департамент экономики Ямало-Ненецкого автономного округа</w:t>
            </w:r>
          </w:p>
        </w:tc>
      </w:tr>
    </w:tbl>
    <w:p w:rsidR="00F52192" w:rsidRPr="00DA00FB" w:rsidRDefault="00F52192">
      <w:pPr>
        <w:pStyle w:val="ConsPlusNonformat"/>
        <w:rPr>
          <w:sz w:val="17"/>
          <w:szCs w:val="17"/>
        </w:rPr>
      </w:pPr>
    </w:p>
    <w:p w:rsidR="00F52192" w:rsidRPr="00DA00FB" w:rsidRDefault="00F52192">
      <w:pPr>
        <w:pStyle w:val="ConsPlusNonformat"/>
        <w:rPr>
          <w:sz w:val="17"/>
          <w:szCs w:val="17"/>
        </w:rPr>
      </w:pPr>
    </w:p>
    <w:p w:rsidR="0046357F" w:rsidRPr="00DA00FB" w:rsidRDefault="00F52192">
      <w:pPr>
        <w:pStyle w:val="ConsPlusNonformat"/>
        <w:rPr>
          <w:sz w:val="17"/>
          <w:szCs w:val="17"/>
        </w:rPr>
      </w:pPr>
      <w:r w:rsidRPr="00DA00FB">
        <w:rPr>
          <w:sz w:val="17"/>
          <w:szCs w:val="17"/>
        </w:rPr>
        <w:t xml:space="preserve">                            </w:t>
      </w: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Default="0046357F">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C2598C" w:rsidRDefault="00C2598C">
      <w:pPr>
        <w:pStyle w:val="ConsPlusNonformat"/>
        <w:rPr>
          <w:sz w:val="17"/>
          <w:szCs w:val="17"/>
        </w:rPr>
      </w:pPr>
    </w:p>
    <w:p w:rsidR="00247D2D" w:rsidRDefault="00247D2D">
      <w:pPr>
        <w:pStyle w:val="ConsPlusNonformat"/>
        <w:rPr>
          <w:sz w:val="17"/>
          <w:szCs w:val="17"/>
        </w:rPr>
      </w:pPr>
    </w:p>
    <w:p w:rsidR="00247D2D" w:rsidRDefault="00247D2D">
      <w:pPr>
        <w:pStyle w:val="ConsPlusNonformat"/>
        <w:rPr>
          <w:sz w:val="17"/>
          <w:szCs w:val="17"/>
        </w:rPr>
      </w:pPr>
    </w:p>
    <w:p w:rsidR="00C2598C" w:rsidRPr="00DA00FB" w:rsidRDefault="00C2598C">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46357F" w:rsidRPr="00DA00FB" w:rsidRDefault="0046357F">
      <w:pPr>
        <w:pStyle w:val="ConsPlusNonformat"/>
        <w:rPr>
          <w:sz w:val="17"/>
          <w:szCs w:val="17"/>
        </w:rPr>
      </w:pPr>
    </w:p>
    <w:p w:rsidR="00F52192" w:rsidRPr="00DA00FB" w:rsidRDefault="00F52192" w:rsidP="0046357F">
      <w:pPr>
        <w:widowControl w:val="0"/>
        <w:autoSpaceDE w:val="0"/>
        <w:autoSpaceDN w:val="0"/>
        <w:adjustRightInd w:val="0"/>
        <w:spacing w:after="0" w:line="240" w:lineRule="auto"/>
        <w:jc w:val="both"/>
        <w:rPr>
          <w:rFonts w:ascii="Courier New" w:eastAsiaTheme="minorEastAsia" w:hAnsi="Courier New" w:cs="Courier New"/>
          <w:sz w:val="17"/>
          <w:szCs w:val="17"/>
          <w:lang w:eastAsia="ru-RU"/>
        </w:rPr>
      </w:pPr>
    </w:p>
    <w:p w:rsidR="0046357F" w:rsidRPr="00DA00FB" w:rsidRDefault="0046357F" w:rsidP="0046357F">
      <w:pPr>
        <w:widowControl w:val="0"/>
        <w:autoSpaceDE w:val="0"/>
        <w:autoSpaceDN w:val="0"/>
        <w:adjustRightInd w:val="0"/>
        <w:spacing w:after="0" w:line="240" w:lineRule="auto"/>
        <w:jc w:val="both"/>
        <w:rPr>
          <w:rFonts w:ascii="Calibri" w:hAnsi="Calibri" w:cs="Calibri"/>
          <w:sz w:val="17"/>
          <w:szCs w:val="17"/>
        </w:rPr>
      </w:pPr>
    </w:p>
    <w:p w:rsidR="00F52192" w:rsidRPr="00DA00FB" w:rsidRDefault="00235A22" w:rsidP="00235A22">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lastRenderedPageBreak/>
        <w:t xml:space="preserve">    1.2. </w:t>
      </w:r>
      <w:r w:rsidR="00F52192" w:rsidRPr="00DA00FB">
        <w:rPr>
          <w:rFonts w:ascii="Times New Roman" w:hAnsi="Times New Roman" w:cs="Times New Roman"/>
          <w:sz w:val="26"/>
          <w:szCs w:val="26"/>
        </w:rPr>
        <w:t>Перечень</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видов</w:t>
      </w:r>
      <w:r w:rsidRPr="00DA00FB">
        <w:rPr>
          <w:rFonts w:ascii="Times New Roman" w:hAnsi="Times New Roman" w:cs="Times New Roman"/>
          <w:sz w:val="26"/>
          <w:szCs w:val="26"/>
        </w:rPr>
        <w:t xml:space="preserve"> деятельности, которые учреждение </w:t>
      </w:r>
      <w:r w:rsidR="00F52192" w:rsidRPr="00DA00FB">
        <w:rPr>
          <w:rFonts w:ascii="Times New Roman" w:hAnsi="Times New Roman" w:cs="Times New Roman"/>
          <w:sz w:val="26"/>
          <w:szCs w:val="26"/>
        </w:rPr>
        <w:t>вправе</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осуществлять в соответствии с его учредительными документами:</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1.2.1. за отчетный год:</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а) основные виды деятельности</w:t>
      </w:r>
      <w:r w:rsidR="00355989" w:rsidRPr="00DA00FB">
        <w:rPr>
          <w:rFonts w:ascii="Times New Roman" w:hAnsi="Times New Roman" w:cs="Times New Roman"/>
          <w:sz w:val="26"/>
          <w:szCs w:val="26"/>
        </w:rPr>
        <w:t xml:space="preserve"> учреждения</w:t>
      </w:r>
      <w:r w:rsidRPr="00DA00FB">
        <w:rPr>
          <w:rFonts w:ascii="Times New Roman" w:hAnsi="Times New Roman" w:cs="Times New Roman"/>
          <w:sz w:val="26"/>
          <w:szCs w:val="26"/>
        </w:rPr>
        <w:t>:</w:t>
      </w:r>
    </w:p>
    <w:p w:rsidR="00355989" w:rsidRPr="00DA00FB" w:rsidRDefault="00355989" w:rsidP="00355989">
      <w:pPr>
        <w:pStyle w:val="Default"/>
        <w:jc w:val="both"/>
        <w:rPr>
          <w:sz w:val="26"/>
          <w:szCs w:val="26"/>
        </w:rPr>
      </w:pPr>
      <w:r w:rsidRPr="00DA00FB">
        <w:rPr>
          <w:sz w:val="26"/>
          <w:szCs w:val="26"/>
        </w:rPr>
        <w:t>- организовывает и обеспечивает предоставление комплекса государственных и муниципальных услуг, а также услуг (работ), оказание (выполнение) которых необходимо для предоставления государственных и муниципальных услуг, в том числе в электронной форме, по пр</w:t>
      </w:r>
      <w:r w:rsidR="003044FD" w:rsidRPr="00DA00FB">
        <w:rPr>
          <w:sz w:val="26"/>
          <w:szCs w:val="26"/>
        </w:rPr>
        <w:t>инципу «одного окна» на базе У</w:t>
      </w:r>
      <w:r w:rsidRPr="00DA00FB">
        <w:rPr>
          <w:sz w:val="26"/>
          <w:szCs w:val="26"/>
        </w:rPr>
        <w:t>чреждения, в том числе с привлечением ины</w:t>
      </w:r>
      <w:r w:rsidR="003044FD" w:rsidRPr="00DA00FB">
        <w:rPr>
          <w:sz w:val="26"/>
          <w:szCs w:val="26"/>
        </w:rPr>
        <w:t>х организаций в соответствии с П</w:t>
      </w:r>
      <w:r w:rsidRPr="00DA00FB">
        <w:rPr>
          <w:sz w:val="26"/>
          <w:szCs w:val="26"/>
        </w:rPr>
        <w:t xml:space="preserve">равилами организации деятельности многофункциональных центров, утверждаемыми Правительством Российской Федерации; </w:t>
      </w:r>
    </w:p>
    <w:p w:rsidR="00355989" w:rsidRPr="00DA00FB" w:rsidRDefault="00355989" w:rsidP="00355989">
      <w:pPr>
        <w:pStyle w:val="Default"/>
        <w:jc w:val="both"/>
        <w:rPr>
          <w:sz w:val="26"/>
          <w:szCs w:val="26"/>
        </w:rPr>
      </w:pPr>
      <w:r w:rsidRPr="00DA00FB">
        <w:rPr>
          <w:sz w:val="26"/>
          <w:szCs w:val="26"/>
        </w:rPr>
        <w:t xml:space="preserve">- обеспечивает соблюдение стандарта комфортности предоставления государственных и муниципальных услуг; </w:t>
      </w:r>
    </w:p>
    <w:p w:rsidR="00355989" w:rsidRPr="00DA00FB" w:rsidRDefault="00355989" w:rsidP="00355989">
      <w:pPr>
        <w:pStyle w:val="Default"/>
        <w:spacing w:after="36"/>
        <w:jc w:val="both"/>
        <w:rPr>
          <w:sz w:val="26"/>
          <w:szCs w:val="26"/>
        </w:rPr>
      </w:pPr>
      <w:r w:rsidRPr="00DA00FB">
        <w:rPr>
          <w:sz w:val="26"/>
          <w:szCs w:val="26"/>
        </w:rPr>
        <w:t xml:space="preserve">- </w:t>
      </w:r>
      <w:r w:rsidR="00C253AC" w:rsidRPr="00DA00FB">
        <w:rPr>
          <w:sz w:val="26"/>
          <w:szCs w:val="26"/>
        </w:rPr>
        <w:t>посредством автоматизированной информационной системы поддержки деятельности Учреждения обеспечивает доступ в соответствии с Соглашениями о взаимодействии с федеральными органами исполнительной власти, органами государственных внебюджетных фондов,</w:t>
      </w:r>
      <w:r w:rsidR="008B0024" w:rsidRPr="00DA00FB">
        <w:rPr>
          <w:sz w:val="26"/>
          <w:szCs w:val="26"/>
        </w:rPr>
        <w:t xml:space="preserve"> </w:t>
      </w:r>
      <w:r w:rsidR="00C253AC" w:rsidRPr="00DA00FB">
        <w:rPr>
          <w:sz w:val="26"/>
          <w:szCs w:val="26"/>
        </w:rPr>
        <w:t>предоставля</w:t>
      </w:r>
      <w:r w:rsidR="008B0024" w:rsidRPr="00DA00FB">
        <w:rPr>
          <w:sz w:val="26"/>
          <w:szCs w:val="26"/>
        </w:rPr>
        <w:t>ющими государственные услуги, предусмотренные Федеральным законом от 27 июля 2010 года № 210-ФЗ «Об организации предоставления государственных и муниципальных услуг» (далее – соглашения о взаимодействии) к электронным сервисам органов, предоставляющих государственные услуги, и органов, предоставляющих муниципальные услуги, в том числе через единую систему межведомственного электронного взаимодействия</w:t>
      </w:r>
      <w:r w:rsidRPr="00DA00FB">
        <w:rPr>
          <w:sz w:val="26"/>
          <w:szCs w:val="26"/>
        </w:rPr>
        <w:t xml:space="preserve">; </w:t>
      </w:r>
    </w:p>
    <w:p w:rsidR="00355989" w:rsidRPr="00DA00FB" w:rsidRDefault="00355989" w:rsidP="00355989">
      <w:pPr>
        <w:pStyle w:val="Default"/>
        <w:jc w:val="both"/>
        <w:rPr>
          <w:sz w:val="26"/>
          <w:szCs w:val="26"/>
        </w:rPr>
      </w:pPr>
      <w:r w:rsidRPr="00DA00FB">
        <w:rPr>
          <w:sz w:val="26"/>
          <w:szCs w:val="26"/>
        </w:rPr>
        <w:t xml:space="preserve">- оснащает и предоставляет удалённые рабочие места сотрудникам федеральных органов исполнительной власти (территориальных органов </w:t>
      </w:r>
      <w:r w:rsidRPr="00DA00FB">
        <w:rPr>
          <w:color w:val="auto"/>
          <w:sz w:val="26"/>
          <w:szCs w:val="26"/>
        </w:rPr>
        <w:t>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органов местного самоуправления муниципальных образований в автономном округе</w:t>
      </w:r>
      <w:r w:rsidR="00C37A89" w:rsidRPr="00DA00FB">
        <w:rPr>
          <w:color w:val="auto"/>
          <w:sz w:val="26"/>
          <w:szCs w:val="26"/>
        </w:rPr>
        <w:t xml:space="preserve"> (далее соответственно – органы, предоставляющие государственные услуги; органы, предоставляющие муниципальные услуги)</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обеспечивает заявителю возможность дистанционного обращения в орган</w:t>
      </w:r>
      <w:r w:rsidR="00B11B4E" w:rsidRPr="00DA00FB">
        <w:rPr>
          <w:color w:val="auto"/>
          <w:sz w:val="26"/>
          <w:szCs w:val="26"/>
        </w:rPr>
        <w:t>ы, предоставляющие государственные услуги, и (или) органы, предоставляющие муниципальные услуги,</w:t>
      </w:r>
      <w:r w:rsidRPr="00DA00FB">
        <w:rPr>
          <w:color w:val="auto"/>
          <w:sz w:val="26"/>
          <w:szCs w:val="26"/>
        </w:rPr>
        <w:t xml:space="preserve"> за услугой, а также возможность </w:t>
      </w:r>
      <w:r w:rsidR="00B11B4E" w:rsidRPr="00DA00FB">
        <w:rPr>
          <w:color w:val="auto"/>
          <w:sz w:val="26"/>
          <w:szCs w:val="26"/>
        </w:rPr>
        <w:t xml:space="preserve">получения </w:t>
      </w:r>
      <w:r w:rsidRPr="00DA00FB">
        <w:rPr>
          <w:color w:val="auto"/>
          <w:sz w:val="26"/>
          <w:szCs w:val="26"/>
        </w:rPr>
        <w:t>результатов предоставления</w:t>
      </w:r>
      <w:r w:rsidR="00B11B4E" w:rsidRPr="00DA00FB">
        <w:rPr>
          <w:color w:val="auto"/>
          <w:sz w:val="26"/>
          <w:szCs w:val="26"/>
        </w:rPr>
        <w:t xml:space="preserve"> государственных и (или) муниципальных услуг</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функционирование Call-центра, телефона «горячей линии» по вопросам предоставления государственных и муниципальных услуг; </w:t>
      </w:r>
    </w:p>
    <w:p w:rsidR="00355989" w:rsidRPr="00DA00FB" w:rsidRDefault="00355989" w:rsidP="00355989">
      <w:pPr>
        <w:pStyle w:val="Default"/>
        <w:spacing w:after="38"/>
        <w:jc w:val="both"/>
        <w:rPr>
          <w:color w:val="auto"/>
          <w:sz w:val="26"/>
          <w:szCs w:val="26"/>
        </w:rPr>
      </w:pPr>
      <w:r w:rsidRPr="00DA00FB">
        <w:rPr>
          <w:color w:val="auto"/>
          <w:sz w:val="26"/>
          <w:szCs w:val="26"/>
        </w:rPr>
        <w:t>- обеспечивает своевременную публикацию в сети Интернет (в том числе на федеральном и региональном порталах государственных услуг) информации о государственных и муниципальных услугах, предоставляе</w:t>
      </w:r>
      <w:r w:rsidR="00B11B4E" w:rsidRPr="00DA00FB">
        <w:rPr>
          <w:color w:val="auto"/>
          <w:sz w:val="26"/>
          <w:szCs w:val="26"/>
        </w:rPr>
        <w:t>мых в У</w:t>
      </w:r>
      <w:r w:rsidRPr="00DA00FB">
        <w:rPr>
          <w:color w:val="auto"/>
          <w:sz w:val="26"/>
          <w:szCs w:val="26"/>
        </w:rPr>
        <w:t xml:space="preserve">чреждении;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прием запросов заявителей о предоставлении государственных или муниципальных услуг;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представляет интересы заявителей при взаимодействии с органами,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 </w:t>
      </w:r>
    </w:p>
    <w:p w:rsidR="00355989" w:rsidRPr="00DA00FB" w:rsidRDefault="00355989" w:rsidP="00355989">
      <w:pPr>
        <w:pStyle w:val="Default"/>
        <w:spacing w:after="38"/>
        <w:jc w:val="both"/>
        <w:rPr>
          <w:color w:val="auto"/>
          <w:sz w:val="26"/>
          <w:szCs w:val="26"/>
        </w:rPr>
      </w:pPr>
      <w:r w:rsidRPr="00DA00FB">
        <w:rPr>
          <w:color w:val="auto"/>
          <w:sz w:val="26"/>
          <w:szCs w:val="26"/>
        </w:rPr>
        <w:t>- представляет интересы органов, предоставляющих государственные услуги, и</w:t>
      </w:r>
      <w:r w:rsidR="000C46CD" w:rsidRPr="00DA00FB">
        <w:rPr>
          <w:color w:val="auto"/>
          <w:sz w:val="26"/>
          <w:szCs w:val="26"/>
        </w:rPr>
        <w:t xml:space="preserve"> (или)</w:t>
      </w:r>
      <w:r w:rsidRPr="00DA00FB">
        <w:rPr>
          <w:color w:val="auto"/>
          <w:sz w:val="26"/>
          <w:szCs w:val="26"/>
        </w:rPr>
        <w:t xml:space="preserve"> органов, предоставляющих муниципальные услуги, при взаимодействии с заявителями; </w:t>
      </w:r>
    </w:p>
    <w:p w:rsidR="00355989" w:rsidRPr="00DA00FB" w:rsidRDefault="00355989" w:rsidP="00355989">
      <w:pPr>
        <w:pStyle w:val="Default"/>
        <w:spacing w:after="38"/>
        <w:jc w:val="both"/>
        <w:rPr>
          <w:color w:val="auto"/>
          <w:sz w:val="26"/>
          <w:szCs w:val="26"/>
        </w:rPr>
      </w:pPr>
      <w:r w:rsidRPr="00DA00FB">
        <w:rPr>
          <w:color w:val="auto"/>
          <w:sz w:val="26"/>
          <w:szCs w:val="26"/>
        </w:rPr>
        <w:t>- информирует заявителей о порядке предоставления государст</w:t>
      </w:r>
      <w:r w:rsidR="000C46CD" w:rsidRPr="00DA00FB">
        <w:rPr>
          <w:color w:val="auto"/>
          <w:sz w:val="26"/>
          <w:szCs w:val="26"/>
        </w:rPr>
        <w:t>венных и муниципальных услуг в У</w:t>
      </w:r>
      <w:r w:rsidRPr="00DA00FB">
        <w:rPr>
          <w:color w:val="auto"/>
          <w:sz w:val="26"/>
          <w:szCs w:val="26"/>
        </w:rPr>
        <w:t xml:space="preserve">чреждении,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w:t>
      </w:r>
    </w:p>
    <w:p w:rsidR="00355989" w:rsidRPr="00DA00FB" w:rsidRDefault="00355989" w:rsidP="00355989">
      <w:pPr>
        <w:pStyle w:val="Default"/>
        <w:spacing w:after="38"/>
        <w:jc w:val="both"/>
        <w:rPr>
          <w:color w:val="auto"/>
          <w:sz w:val="26"/>
          <w:szCs w:val="26"/>
        </w:rPr>
      </w:pPr>
      <w:r w:rsidRPr="00DA00FB">
        <w:rPr>
          <w:color w:val="auto"/>
          <w:sz w:val="26"/>
          <w:szCs w:val="26"/>
        </w:rPr>
        <w:lastRenderedPageBreak/>
        <w:t xml:space="preserve">- взаимодействует с организациями, </w:t>
      </w:r>
      <w:r w:rsidR="000C46CD" w:rsidRPr="00DA00FB">
        <w:rPr>
          <w:color w:val="auto"/>
          <w:sz w:val="26"/>
          <w:szCs w:val="26"/>
        </w:rPr>
        <w:t xml:space="preserve">привлекаемыми для выполнения функций многофункциональных центров, </w:t>
      </w:r>
      <w:r w:rsidR="00475F16" w:rsidRPr="00DA00FB">
        <w:rPr>
          <w:color w:val="auto"/>
          <w:sz w:val="26"/>
          <w:szCs w:val="26"/>
        </w:rPr>
        <w:t>органами, предоставляющими</w:t>
      </w:r>
      <w:r w:rsidRPr="00DA00FB">
        <w:rPr>
          <w:color w:val="auto"/>
          <w:sz w:val="26"/>
          <w:szCs w:val="26"/>
        </w:rPr>
        <w:t xml:space="preserve"> государственны</w:t>
      </w:r>
      <w:r w:rsidR="000C46CD" w:rsidRPr="00DA00FB">
        <w:rPr>
          <w:color w:val="auto"/>
          <w:sz w:val="26"/>
          <w:szCs w:val="26"/>
        </w:rPr>
        <w:t>е услуги,</w:t>
      </w:r>
      <w:r w:rsidRPr="00DA00FB">
        <w:rPr>
          <w:color w:val="auto"/>
          <w:sz w:val="26"/>
          <w:szCs w:val="26"/>
        </w:rPr>
        <w:t xml:space="preserve"> и</w:t>
      </w:r>
      <w:r w:rsidR="000C46CD" w:rsidRPr="00DA00FB">
        <w:rPr>
          <w:color w:val="auto"/>
          <w:sz w:val="26"/>
          <w:szCs w:val="26"/>
        </w:rPr>
        <w:t xml:space="preserve"> органами, предоставляющими</w:t>
      </w:r>
      <w:r w:rsidRPr="00DA00FB">
        <w:rPr>
          <w:color w:val="auto"/>
          <w:sz w:val="26"/>
          <w:szCs w:val="26"/>
        </w:rPr>
        <w:t xml:space="preserve"> муниципальны</w:t>
      </w:r>
      <w:r w:rsidR="000C46CD" w:rsidRPr="00DA00FB">
        <w:rPr>
          <w:color w:val="auto"/>
          <w:sz w:val="26"/>
          <w:szCs w:val="26"/>
        </w:rPr>
        <w:t>е</w:t>
      </w:r>
      <w:r w:rsidRPr="00DA00FB">
        <w:rPr>
          <w:color w:val="auto"/>
          <w:sz w:val="26"/>
          <w:szCs w:val="26"/>
        </w:rPr>
        <w:t xml:space="preserve"> услуг</w:t>
      </w:r>
      <w:r w:rsidR="000C46CD" w:rsidRPr="00DA00FB">
        <w:rPr>
          <w:color w:val="auto"/>
          <w:sz w:val="26"/>
          <w:szCs w:val="26"/>
        </w:rPr>
        <w:t>и</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выдает заявителям результаты предоставления государственных и муниципальных услуг, если иное не предусмотрено законодательством Российской Федерации;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прием, обработку информации из информационных систем органов, </w:t>
      </w:r>
      <w:r w:rsidR="000C46CD" w:rsidRPr="00DA00FB">
        <w:rPr>
          <w:color w:val="auto"/>
          <w:sz w:val="26"/>
          <w:szCs w:val="26"/>
        </w:rPr>
        <w:t>предоставляющих</w:t>
      </w:r>
      <w:r w:rsidRPr="00DA00FB">
        <w:rPr>
          <w:color w:val="auto"/>
          <w:sz w:val="26"/>
          <w:szCs w:val="26"/>
        </w:rPr>
        <w:t xml:space="preserve"> государственных </w:t>
      </w:r>
      <w:r w:rsidR="000C46CD" w:rsidRPr="00DA00FB">
        <w:rPr>
          <w:color w:val="auto"/>
          <w:sz w:val="26"/>
          <w:szCs w:val="26"/>
        </w:rPr>
        <w:t xml:space="preserve">услуг, и органов, предоставляющих муниципальные </w:t>
      </w:r>
      <w:r w:rsidRPr="00DA00FB">
        <w:rPr>
          <w:color w:val="auto"/>
          <w:sz w:val="26"/>
          <w:szCs w:val="26"/>
        </w:rPr>
        <w:t>услуг</w:t>
      </w:r>
      <w:r w:rsidR="000C46CD" w:rsidRPr="00DA00FB">
        <w:rPr>
          <w:color w:val="auto"/>
          <w:sz w:val="26"/>
          <w:szCs w:val="26"/>
        </w:rPr>
        <w:t>и</w:t>
      </w:r>
      <w:r w:rsidRPr="00DA00FB">
        <w:rPr>
          <w:color w:val="auto"/>
          <w:sz w:val="26"/>
          <w:szCs w:val="26"/>
        </w:rPr>
        <w:t xml:space="preserve">, а также выдачу заявителям на основании такой информации документов, если это предусмотрено соглашением о взаимодействии и иное не предусмотрено законодательством Российской Федерации;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w:t>
      </w:r>
      <w:r w:rsidR="003B2CDE" w:rsidRPr="00DA00FB">
        <w:rPr>
          <w:color w:val="auto"/>
          <w:sz w:val="26"/>
          <w:szCs w:val="26"/>
        </w:rPr>
        <w:t xml:space="preserve"> осуществляет </w:t>
      </w:r>
      <w:r w:rsidRPr="00DA00FB">
        <w:rPr>
          <w:color w:val="auto"/>
          <w:sz w:val="26"/>
          <w:szCs w:val="26"/>
        </w:rPr>
        <w:t>функции</w:t>
      </w:r>
      <w:r w:rsidR="003B2CDE" w:rsidRPr="00DA00FB">
        <w:rPr>
          <w:color w:val="auto"/>
          <w:sz w:val="26"/>
          <w:szCs w:val="26"/>
        </w:rPr>
        <w:t xml:space="preserve"> и обязательства, указанные в соглашениях</w:t>
      </w:r>
      <w:r w:rsidRPr="00DA00FB">
        <w:rPr>
          <w:color w:val="auto"/>
          <w:sz w:val="26"/>
          <w:szCs w:val="26"/>
        </w:rPr>
        <w:t xml:space="preserve"> о взаимодействии</w:t>
      </w:r>
      <w:r w:rsidR="003B2CDE" w:rsidRPr="00DA00FB">
        <w:rPr>
          <w:color w:val="auto"/>
          <w:sz w:val="26"/>
          <w:szCs w:val="26"/>
        </w:rPr>
        <w:t>, заключенных Учреждением с органами, предоставляющими государственные услуги, и органами, предоставляющими муниципальные услуги</w:t>
      </w:r>
      <w:r w:rsidRPr="00DA00FB">
        <w:rPr>
          <w:color w:val="auto"/>
          <w:sz w:val="26"/>
          <w:szCs w:val="26"/>
        </w:rPr>
        <w:t xml:space="preserve">; </w:t>
      </w:r>
    </w:p>
    <w:p w:rsidR="00355989" w:rsidRPr="00DA00FB" w:rsidRDefault="00355989" w:rsidP="00355989">
      <w:pPr>
        <w:pStyle w:val="Default"/>
        <w:spacing w:after="38"/>
        <w:jc w:val="both"/>
        <w:rPr>
          <w:color w:val="auto"/>
          <w:sz w:val="26"/>
          <w:szCs w:val="26"/>
        </w:rPr>
      </w:pPr>
      <w:r w:rsidRPr="00DA00FB">
        <w:rPr>
          <w:color w:val="auto"/>
          <w:sz w:val="26"/>
          <w:szCs w:val="26"/>
        </w:rPr>
        <w:t xml:space="preserve">- обеспечивает администрирование системы электронного управления очередью; </w:t>
      </w:r>
    </w:p>
    <w:p w:rsidR="00355989" w:rsidRPr="00DA00FB" w:rsidRDefault="00355989" w:rsidP="00355989">
      <w:pPr>
        <w:pStyle w:val="Default"/>
        <w:jc w:val="both"/>
        <w:rPr>
          <w:color w:val="auto"/>
          <w:sz w:val="26"/>
          <w:szCs w:val="26"/>
        </w:rPr>
      </w:pPr>
      <w:r w:rsidRPr="00DA00FB">
        <w:rPr>
          <w:color w:val="auto"/>
          <w:sz w:val="26"/>
          <w:szCs w:val="26"/>
        </w:rPr>
        <w:t>- обеспечивает бесперебойную работу</w:t>
      </w:r>
      <w:r w:rsidR="003B2CDE" w:rsidRPr="00DA00FB">
        <w:rPr>
          <w:color w:val="auto"/>
          <w:sz w:val="26"/>
          <w:szCs w:val="26"/>
        </w:rPr>
        <w:t xml:space="preserve"> программно-аппаратных средств У</w:t>
      </w:r>
      <w:r w:rsidRPr="00DA00FB">
        <w:rPr>
          <w:color w:val="auto"/>
          <w:sz w:val="26"/>
          <w:szCs w:val="26"/>
        </w:rPr>
        <w:t xml:space="preserve">чреждения, осуществление надлежащего содержания и необходимого эксплуатационного обслуживания </w:t>
      </w:r>
      <w:r w:rsidR="003B2CDE" w:rsidRPr="00DA00FB">
        <w:rPr>
          <w:color w:val="auto"/>
          <w:sz w:val="26"/>
          <w:szCs w:val="26"/>
        </w:rPr>
        <w:t>У</w:t>
      </w:r>
      <w:r w:rsidRPr="00DA00FB">
        <w:rPr>
          <w:color w:val="auto"/>
          <w:sz w:val="26"/>
          <w:szCs w:val="26"/>
        </w:rPr>
        <w:t xml:space="preserve">чреждения;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обеспечивает деятельность информационно-технологической и коммуникационной инфраструктуры (системы) </w:t>
      </w:r>
      <w:r w:rsidR="003B2CDE" w:rsidRPr="00DA00FB">
        <w:rPr>
          <w:color w:val="auto"/>
          <w:sz w:val="26"/>
          <w:szCs w:val="26"/>
        </w:rPr>
        <w:t>У</w:t>
      </w:r>
      <w:r w:rsidRPr="00DA00FB">
        <w:rPr>
          <w:color w:val="auto"/>
          <w:sz w:val="26"/>
          <w:szCs w:val="26"/>
        </w:rPr>
        <w:t xml:space="preserve">чреждения по предоставлению государственных и муниципальных услуг;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обеспечивает применение современных методов управления очередью;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организовывает проведение курсов повышения уровня компьютерной грамотности для физических и юридических лиц;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обеспечивает информационную поддержку предоставления государственных и муниципальных услуг путём публикации разъяснительных, справочных и других материалов, а также организации работы консультационных пунктов (консультантов); </w:t>
      </w:r>
    </w:p>
    <w:p w:rsidR="00355989" w:rsidRPr="00DA00FB" w:rsidRDefault="00355989" w:rsidP="00355989">
      <w:pPr>
        <w:pStyle w:val="Default"/>
        <w:spacing w:after="39"/>
        <w:jc w:val="both"/>
        <w:rPr>
          <w:color w:val="auto"/>
          <w:sz w:val="26"/>
          <w:szCs w:val="26"/>
        </w:rPr>
      </w:pPr>
      <w:r w:rsidRPr="00DA00FB">
        <w:rPr>
          <w:color w:val="auto"/>
          <w:sz w:val="26"/>
          <w:szCs w:val="26"/>
        </w:rPr>
        <w:t xml:space="preserve">- осуществляет доставку необходимых документов в организации, </w:t>
      </w:r>
      <w:r w:rsidR="0057275B" w:rsidRPr="00DA00FB">
        <w:rPr>
          <w:color w:val="auto"/>
          <w:sz w:val="26"/>
          <w:szCs w:val="26"/>
        </w:rPr>
        <w:t>привлекаемые</w:t>
      </w:r>
      <w:r w:rsidRPr="00DA00FB">
        <w:rPr>
          <w:color w:val="auto"/>
          <w:sz w:val="26"/>
          <w:szCs w:val="26"/>
        </w:rPr>
        <w:t xml:space="preserve"> </w:t>
      </w:r>
      <w:r w:rsidR="0057275B" w:rsidRPr="00DA00FB">
        <w:rPr>
          <w:color w:val="auto"/>
          <w:sz w:val="26"/>
          <w:szCs w:val="26"/>
        </w:rPr>
        <w:t xml:space="preserve"> для выполнения функц</w:t>
      </w:r>
      <w:r w:rsidR="00B23BFC" w:rsidRPr="00DA00FB">
        <w:rPr>
          <w:color w:val="auto"/>
          <w:sz w:val="26"/>
          <w:szCs w:val="26"/>
        </w:rPr>
        <w:t xml:space="preserve">ий многофункциональных центров, органы, предоставляющие  </w:t>
      </w:r>
      <w:r w:rsidRPr="00DA00FB">
        <w:rPr>
          <w:color w:val="auto"/>
          <w:sz w:val="26"/>
          <w:szCs w:val="26"/>
        </w:rPr>
        <w:t>государственны</w:t>
      </w:r>
      <w:r w:rsidR="00B23BFC" w:rsidRPr="00DA00FB">
        <w:rPr>
          <w:color w:val="auto"/>
          <w:sz w:val="26"/>
          <w:szCs w:val="26"/>
        </w:rPr>
        <w:t xml:space="preserve">е  услуги, и органы, </w:t>
      </w:r>
      <w:r w:rsidRPr="00DA00FB">
        <w:rPr>
          <w:color w:val="auto"/>
          <w:sz w:val="26"/>
          <w:szCs w:val="26"/>
        </w:rPr>
        <w:t xml:space="preserve"> </w:t>
      </w:r>
      <w:r w:rsidR="00B23BFC" w:rsidRPr="00DA00FB">
        <w:rPr>
          <w:color w:val="auto"/>
          <w:sz w:val="26"/>
          <w:szCs w:val="26"/>
        </w:rPr>
        <w:t xml:space="preserve"> предоставляющие</w:t>
      </w:r>
      <w:r w:rsidRPr="00DA00FB">
        <w:rPr>
          <w:color w:val="auto"/>
          <w:sz w:val="26"/>
          <w:szCs w:val="26"/>
        </w:rPr>
        <w:t xml:space="preserve"> муниципальны</w:t>
      </w:r>
      <w:r w:rsidR="00B23BFC" w:rsidRPr="00DA00FB">
        <w:rPr>
          <w:color w:val="auto"/>
          <w:sz w:val="26"/>
          <w:szCs w:val="26"/>
        </w:rPr>
        <w:t>е</w:t>
      </w:r>
      <w:r w:rsidRPr="00DA00FB">
        <w:rPr>
          <w:color w:val="auto"/>
          <w:sz w:val="26"/>
          <w:szCs w:val="26"/>
        </w:rPr>
        <w:t xml:space="preserve"> услуг, а также доставку результатов предоставления государственных и муниципальных услуг в Учреждение; </w:t>
      </w:r>
    </w:p>
    <w:p w:rsidR="00355989" w:rsidRPr="00DA00FB" w:rsidRDefault="00355989" w:rsidP="00355989">
      <w:pPr>
        <w:pStyle w:val="Default"/>
        <w:jc w:val="both"/>
        <w:rPr>
          <w:color w:val="auto"/>
          <w:sz w:val="26"/>
          <w:szCs w:val="26"/>
        </w:rPr>
      </w:pPr>
      <w:r w:rsidRPr="00DA00FB">
        <w:rPr>
          <w:color w:val="auto"/>
          <w:sz w:val="26"/>
          <w:szCs w:val="26"/>
        </w:rPr>
        <w:t xml:space="preserve">- проводит анализ состояния работы с документами, обеспечивает подготовку статистических данных о работе </w:t>
      </w:r>
      <w:r w:rsidR="00B23BFC" w:rsidRPr="00DA00FB">
        <w:rPr>
          <w:color w:val="auto"/>
          <w:sz w:val="26"/>
          <w:szCs w:val="26"/>
        </w:rPr>
        <w:t>У</w:t>
      </w:r>
      <w:r w:rsidRPr="00DA00FB">
        <w:rPr>
          <w:color w:val="auto"/>
          <w:sz w:val="26"/>
          <w:szCs w:val="26"/>
        </w:rPr>
        <w:t>чреждения – систематический учет посетителей за определенный период (день, неделю, месяц и т.д.) по видам предоставляемых государственных и муниципальных услуг, с указанием среднего времени ожидания приема и обслуживания;</w:t>
      </w:r>
    </w:p>
    <w:p w:rsidR="00355989" w:rsidRPr="00DA00FB" w:rsidRDefault="00355989" w:rsidP="003559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xml:space="preserve">- организовывает информационный обмен и осуществляет взаимодействие между организациями, </w:t>
      </w:r>
      <w:r w:rsidR="00B23BFC" w:rsidRPr="00DA00FB">
        <w:rPr>
          <w:rFonts w:ascii="Times New Roman" w:hAnsi="Times New Roman" w:cs="Times New Roman"/>
          <w:sz w:val="26"/>
          <w:szCs w:val="26"/>
        </w:rPr>
        <w:t xml:space="preserve">привлекаемыми для выполнения функций многофункциональных центров, органами, предоставляющими государственные услуги, и органами, </w:t>
      </w:r>
      <w:r w:rsidRPr="00DA00FB">
        <w:rPr>
          <w:rFonts w:ascii="Times New Roman" w:hAnsi="Times New Roman" w:cs="Times New Roman"/>
          <w:sz w:val="26"/>
          <w:szCs w:val="26"/>
        </w:rPr>
        <w:t>предоставл</w:t>
      </w:r>
      <w:r w:rsidR="00B23BFC" w:rsidRPr="00DA00FB">
        <w:rPr>
          <w:rFonts w:ascii="Times New Roman" w:hAnsi="Times New Roman" w:cs="Times New Roman"/>
          <w:sz w:val="26"/>
          <w:szCs w:val="26"/>
        </w:rPr>
        <w:t>яющими</w:t>
      </w:r>
      <w:r w:rsidRPr="00DA00FB">
        <w:rPr>
          <w:rFonts w:ascii="Times New Roman" w:hAnsi="Times New Roman" w:cs="Times New Roman"/>
          <w:sz w:val="26"/>
          <w:szCs w:val="26"/>
        </w:rPr>
        <w:t xml:space="preserve"> </w:t>
      </w:r>
      <w:r w:rsidR="00B23BFC" w:rsidRPr="00DA00FB">
        <w:rPr>
          <w:rFonts w:ascii="Times New Roman" w:hAnsi="Times New Roman" w:cs="Times New Roman"/>
          <w:sz w:val="26"/>
          <w:szCs w:val="26"/>
        </w:rPr>
        <w:t>муниципальные</w:t>
      </w:r>
      <w:r w:rsidRPr="00DA00FB">
        <w:rPr>
          <w:rFonts w:ascii="Times New Roman" w:hAnsi="Times New Roman" w:cs="Times New Roman"/>
          <w:sz w:val="26"/>
          <w:szCs w:val="26"/>
        </w:rPr>
        <w:t xml:space="preserve"> </w:t>
      </w:r>
      <w:r w:rsidR="00B23BFC" w:rsidRPr="00DA00FB">
        <w:rPr>
          <w:rFonts w:ascii="Times New Roman" w:hAnsi="Times New Roman" w:cs="Times New Roman"/>
          <w:sz w:val="26"/>
          <w:szCs w:val="26"/>
        </w:rPr>
        <w:t xml:space="preserve"> </w:t>
      </w:r>
      <w:r w:rsidRPr="00DA00FB">
        <w:rPr>
          <w:rFonts w:ascii="Times New Roman" w:hAnsi="Times New Roman" w:cs="Times New Roman"/>
          <w:sz w:val="26"/>
          <w:szCs w:val="26"/>
        </w:rPr>
        <w:t>услуг</w:t>
      </w:r>
      <w:r w:rsidR="00B23BFC" w:rsidRPr="00DA00FB">
        <w:rPr>
          <w:rFonts w:ascii="Times New Roman" w:hAnsi="Times New Roman" w:cs="Times New Roman"/>
          <w:sz w:val="26"/>
          <w:szCs w:val="26"/>
        </w:rPr>
        <w:t>и</w:t>
      </w:r>
      <w:r w:rsidRPr="00DA00FB">
        <w:rPr>
          <w:rFonts w:ascii="Times New Roman" w:hAnsi="Times New Roman" w:cs="Times New Roman"/>
          <w:sz w:val="26"/>
          <w:szCs w:val="26"/>
        </w:rPr>
        <w:t xml:space="preserve">, в том числе посредством направления межведомственного запроса с использованием информационно-технологической и </w:t>
      </w:r>
      <w:r w:rsidR="00B23BFC" w:rsidRPr="00DA00FB">
        <w:rPr>
          <w:rFonts w:ascii="Times New Roman" w:hAnsi="Times New Roman" w:cs="Times New Roman"/>
          <w:sz w:val="26"/>
          <w:szCs w:val="26"/>
        </w:rPr>
        <w:t>коммуникационной инфраструктуры;</w:t>
      </w:r>
    </w:p>
    <w:p w:rsidR="00B23BFC" w:rsidRPr="00DA00FB" w:rsidRDefault="00B23BFC" w:rsidP="003559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обеспечивает защиту информации, доступ к которой ограничен в соответствии с законодательством Российской Федерации</w:t>
      </w:r>
      <w:r w:rsidR="00C37A89" w:rsidRPr="00DA00FB">
        <w:rPr>
          <w:rFonts w:ascii="Times New Roman" w:hAnsi="Times New Roman" w:cs="Times New Roman"/>
          <w:sz w:val="26"/>
          <w:szCs w:val="26"/>
        </w:rPr>
        <w:t>, а также соблюдает режим обработки и использования персональных данных.</w:t>
      </w:r>
    </w:p>
    <w:p w:rsidR="002368F8" w:rsidRPr="00DA00FB" w:rsidRDefault="002368F8" w:rsidP="00355989">
      <w:pPr>
        <w:pStyle w:val="ConsPlusNonformat"/>
        <w:jc w:val="both"/>
        <w:rPr>
          <w:rFonts w:ascii="Times New Roman" w:hAnsi="Times New Roman" w:cs="Times New Roman"/>
          <w:sz w:val="26"/>
          <w:szCs w:val="26"/>
        </w:rPr>
      </w:pPr>
    </w:p>
    <w:p w:rsidR="002368F8" w:rsidRPr="00247D2D"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б) иные виды деятельности, не являющиеся основными:</w:t>
      </w:r>
    </w:p>
    <w:p w:rsidR="002368F8" w:rsidRPr="00DA00FB" w:rsidRDefault="002368F8" w:rsidP="002368F8">
      <w:pPr>
        <w:pStyle w:val="Default"/>
        <w:jc w:val="both"/>
        <w:rPr>
          <w:sz w:val="26"/>
          <w:szCs w:val="26"/>
        </w:rPr>
      </w:pPr>
      <w:r w:rsidRPr="00DA00FB">
        <w:rPr>
          <w:sz w:val="26"/>
          <w:szCs w:val="26"/>
        </w:rPr>
        <w:lastRenderedPageBreak/>
        <w:t xml:space="preserve">- услуги по сдаче в аренду недвижимости и прочего имущества Учреждения; </w:t>
      </w:r>
    </w:p>
    <w:p w:rsidR="002368F8" w:rsidRPr="00DA00FB" w:rsidRDefault="002368F8" w:rsidP="002368F8">
      <w:pPr>
        <w:pStyle w:val="Default"/>
        <w:jc w:val="both"/>
        <w:rPr>
          <w:sz w:val="26"/>
          <w:szCs w:val="26"/>
        </w:rPr>
      </w:pPr>
      <w:r w:rsidRPr="00DA00FB">
        <w:rPr>
          <w:sz w:val="26"/>
          <w:szCs w:val="26"/>
        </w:rPr>
        <w:t xml:space="preserve">- юридические услуги; </w:t>
      </w:r>
    </w:p>
    <w:p w:rsidR="002368F8" w:rsidRPr="00DA00FB" w:rsidRDefault="002368F8" w:rsidP="002368F8">
      <w:pPr>
        <w:pStyle w:val="Default"/>
        <w:jc w:val="both"/>
        <w:rPr>
          <w:sz w:val="26"/>
          <w:szCs w:val="26"/>
        </w:rPr>
      </w:pPr>
      <w:r w:rsidRPr="00DA00FB">
        <w:rPr>
          <w:sz w:val="26"/>
          <w:szCs w:val="26"/>
        </w:rPr>
        <w:t xml:space="preserve">- организацию в помещениях Учреждения пункта общественного питания (деятельность кафе, столовой); </w:t>
      </w:r>
    </w:p>
    <w:p w:rsidR="002368F8" w:rsidRPr="00DA00FB" w:rsidRDefault="002368F8" w:rsidP="002368F8">
      <w:pPr>
        <w:pStyle w:val="Default"/>
        <w:jc w:val="both"/>
        <w:rPr>
          <w:sz w:val="26"/>
          <w:szCs w:val="26"/>
        </w:rPr>
      </w:pPr>
      <w:r w:rsidRPr="00DA00FB">
        <w:rPr>
          <w:sz w:val="26"/>
          <w:szCs w:val="26"/>
        </w:rPr>
        <w:t xml:space="preserve">- организацию оказания на базе Учреждения услуг нотариата, банковских услуг, включая услуги по оплате налогов, пошлин, сборов и прочих платежей в бюджеты всех уровней и государственные внебюджетные фонды, оплате коммунальных и связанных с ними услуг, услуг связи и прочих услуг через платежные терминалы; </w:t>
      </w:r>
    </w:p>
    <w:p w:rsidR="002368F8" w:rsidRPr="00DA00FB" w:rsidRDefault="002368F8" w:rsidP="002368F8">
      <w:pPr>
        <w:pStyle w:val="Default"/>
        <w:jc w:val="both"/>
        <w:rPr>
          <w:sz w:val="26"/>
          <w:szCs w:val="26"/>
        </w:rPr>
      </w:pPr>
      <w:r w:rsidRPr="00DA00FB">
        <w:rPr>
          <w:sz w:val="26"/>
          <w:szCs w:val="26"/>
        </w:rPr>
        <w:t xml:space="preserve">- организация проведения обучающих курсов; </w:t>
      </w:r>
    </w:p>
    <w:p w:rsidR="002368F8" w:rsidRPr="00DA00FB" w:rsidRDefault="002368F8" w:rsidP="002368F8">
      <w:pPr>
        <w:pStyle w:val="Default"/>
        <w:jc w:val="both"/>
        <w:rPr>
          <w:sz w:val="26"/>
          <w:szCs w:val="26"/>
        </w:rPr>
      </w:pPr>
      <w:r w:rsidRPr="00DA00FB">
        <w:rPr>
          <w:sz w:val="26"/>
          <w:szCs w:val="26"/>
        </w:rPr>
        <w:t xml:space="preserve">- фотографирование; </w:t>
      </w:r>
    </w:p>
    <w:p w:rsidR="002368F8" w:rsidRPr="00DA00FB" w:rsidRDefault="002368F8" w:rsidP="002368F8">
      <w:pPr>
        <w:pStyle w:val="Default"/>
        <w:jc w:val="both"/>
        <w:rPr>
          <w:sz w:val="26"/>
          <w:szCs w:val="26"/>
        </w:rPr>
      </w:pPr>
      <w:r w:rsidRPr="00DA00FB">
        <w:rPr>
          <w:sz w:val="26"/>
          <w:szCs w:val="26"/>
        </w:rPr>
        <w:t>- оказание услуг по отправке/приему электронной почты, факсов, копировально-множительные услуги;</w:t>
      </w:r>
    </w:p>
    <w:p w:rsidR="00F52192" w:rsidRPr="00DA00FB" w:rsidRDefault="002368F8" w:rsidP="002368F8">
      <w:pPr>
        <w:pStyle w:val="ConsPlusNonformat"/>
        <w:rPr>
          <w:rFonts w:ascii="Times New Roman" w:hAnsi="Times New Roman" w:cs="Times New Roman"/>
          <w:sz w:val="26"/>
          <w:szCs w:val="26"/>
        </w:rPr>
      </w:pPr>
      <w:r w:rsidRPr="00DA00FB">
        <w:rPr>
          <w:rFonts w:ascii="Times New Roman" w:hAnsi="Times New Roman" w:cs="Times New Roman"/>
          <w:sz w:val="26"/>
          <w:szCs w:val="26"/>
        </w:rPr>
        <w:t>- рекламная деятельность.</w:t>
      </w:r>
    </w:p>
    <w:p w:rsidR="002368F8" w:rsidRPr="00DA00FB" w:rsidRDefault="002368F8" w:rsidP="002368F8">
      <w:pPr>
        <w:pStyle w:val="ConsPlusNonformat"/>
        <w:rPr>
          <w:rFonts w:ascii="Times New Roman" w:hAnsi="Times New Roman" w:cs="Times New Roman"/>
          <w:sz w:val="26"/>
          <w:szCs w:val="26"/>
          <w:highlight w:val="yellow"/>
        </w:rPr>
      </w:pPr>
    </w:p>
    <w:p w:rsidR="00F52192" w:rsidRPr="00EC0378"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w:t>
      </w:r>
      <w:r w:rsidRPr="00EC0378">
        <w:rPr>
          <w:rFonts w:ascii="Times New Roman" w:hAnsi="Times New Roman" w:cs="Times New Roman"/>
          <w:sz w:val="26"/>
          <w:szCs w:val="26"/>
        </w:rPr>
        <w:t>1.2.2. за год, предшествующий отчетному:</w:t>
      </w:r>
    </w:p>
    <w:p w:rsidR="00DD7616" w:rsidRPr="00EC0378" w:rsidRDefault="00DD7616">
      <w:pPr>
        <w:pStyle w:val="ConsPlusNonformat"/>
        <w:rPr>
          <w:sz w:val="17"/>
          <w:szCs w:val="17"/>
        </w:rPr>
      </w:pPr>
    </w:p>
    <w:p w:rsidR="00110869" w:rsidRPr="00EC0378" w:rsidRDefault="00110869" w:rsidP="00110869">
      <w:pPr>
        <w:pStyle w:val="ConsPlusNonformat"/>
        <w:rPr>
          <w:rFonts w:ascii="Times New Roman" w:hAnsi="Times New Roman" w:cs="Times New Roman"/>
          <w:sz w:val="26"/>
          <w:szCs w:val="26"/>
        </w:rPr>
      </w:pPr>
      <w:r w:rsidRPr="00EC0378">
        <w:rPr>
          <w:rFonts w:ascii="Times New Roman" w:hAnsi="Times New Roman" w:cs="Times New Roman"/>
          <w:sz w:val="26"/>
          <w:szCs w:val="26"/>
        </w:rPr>
        <w:t>а) основные виды деятельности учреждения:</w:t>
      </w:r>
    </w:p>
    <w:p w:rsidR="00110869" w:rsidRPr="00EC0378" w:rsidRDefault="00110869" w:rsidP="00110869">
      <w:pPr>
        <w:pStyle w:val="Default"/>
        <w:jc w:val="both"/>
        <w:rPr>
          <w:sz w:val="26"/>
          <w:szCs w:val="26"/>
        </w:rPr>
      </w:pPr>
      <w:r w:rsidRPr="00EC0378">
        <w:rPr>
          <w:sz w:val="26"/>
          <w:szCs w:val="26"/>
        </w:rPr>
        <w:t xml:space="preserve">- организовывает и обеспечивает предоставление комплекса государственных и муниципальных услуг, а также услуг (работ), оказание (выполнение) которых необходимо для предоставления государственных и муниципальных услуг, в том числе в электронной форме, по принципу «одного окна» на базе Учреждения, в том числе с привлечением иных организаций в соответствии с Правилами организации деятельности многофункциональных центров, утверждаемыми Правительством Российской Федерации; </w:t>
      </w:r>
    </w:p>
    <w:p w:rsidR="00110869" w:rsidRPr="00EC0378" w:rsidRDefault="00110869" w:rsidP="00110869">
      <w:pPr>
        <w:pStyle w:val="Default"/>
        <w:jc w:val="both"/>
        <w:rPr>
          <w:sz w:val="26"/>
          <w:szCs w:val="26"/>
        </w:rPr>
      </w:pPr>
      <w:r w:rsidRPr="00EC0378">
        <w:rPr>
          <w:sz w:val="26"/>
          <w:szCs w:val="26"/>
        </w:rPr>
        <w:t xml:space="preserve">- обеспечивает соблюдение стандарта комфортности предоставления государственных и муниципальных услуг; </w:t>
      </w:r>
    </w:p>
    <w:p w:rsidR="00110869" w:rsidRPr="00EC0378" w:rsidRDefault="00110869" w:rsidP="00110869">
      <w:pPr>
        <w:pStyle w:val="Default"/>
        <w:spacing w:after="36"/>
        <w:jc w:val="both"/>
        <w:rPr>
          <w:sz w:val="26"/>
          <w:szCs w:val="26"/>
        </w:rPr>
      </w:pPr>
      <w:r w:rsidRPr="00EC0378">
        <w:rPr>
          <w:sz w:val="26"/>
          <w:szCs w:val="26"/>
        </w:rPr>
        <w:t xml:space="preserve">- посредством автоматизированной информационной системы поддержки деятельности Учреждения обеспечивает доступ в соответствии с Соглашениями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 предусмотренные Федеральным законом от 27 июля 2010 года № 210-ФЗ «Об организации предоставления государственных и муниципальных услуг» (далее – соглашения о взаимодействии) к электронным сервисам органов, предоставляющих государственные услуги, и органов, предоставляющих муниципальные услуги, в том числе через единую систему межведомственного электронного взаимодействия; </w:t>
      </w:r>
    </w:p>
    <w:p w:rsidR="00110869" w:rsidRPr="00EC0378" w:rsidRDefault="00110869" w:rsidP="00110869">
      <w:pPr>
        <w:pStyle w:val="Default"/>
        <w:jc w:val="both"/>
        <w:rPr>
          <w:sz w:val="26"/>
          <w:szCs w:val="26"/>
        </w:rPr>
      </w:pPr>
      <w:r w:rsidRPr="00EC0378">
        <w:rPr>
          <w:sz w:val="26"/>
          <w:szCs w:val="26"/>
        </w:rPr>
        <w:t xml:space="preserve">- оснащает и предоставляет удалённые рабочие места сотрудникам федеральных органов исполнительной власти (территориальных органов </w:t>
      </w:r>
      <w:r w:rsidRPr="00EC0378">
        <w:rPr>
          <w:color w:val="auto"/>
          <w:sz w:val="26"/>
          <w:szCs w:val="26"/>
        </w:rPr>
        <w:t xml:space="preserve">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органов местного самоуправления муниципальных образований в автономном округе (далее соответственно – органы, предоставляющие государственные услуги; органы, предоставляющие муниципальные услуги);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обеспечивает заявителю возможность дистанционного обращения в органы, предоставляющие государственные услуги, и (или) органы, предоставляющие муниципальные услуги, за услугой, а также возможность получения результатов предоставления государственных и (или) муниципальных услуг;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обеспечивает функционирование Call-центра, телефона «горячей линии» по вопросам предоставления государственных и муниципальных услуг; </w:t>
      </w:r>
    </w:p>
    <w:p w:rsidR="00110869" w:rsidRPr="00EC0378" w:rsidRDefault="00110869" w:rsidP="00110869">
      <w:pPr>
        <w:pStyle w:val="Default"/>
        <w:spacing w:after="38"/>
        <w:jc w:val="both"/>
        <w:rPr>
          <w:color w:val="auto"/>
          <w:sz w:val="26"/>
          <w:szCs w:val="26"/>
        </w:rPr>
      </w:pPr>
      <w:r w:rsidRPr="00EC0378">
        <w:rPr>
          <w:color w:val="auto"/>
          <w:sz w:val="26"/>
          <w:szCs w:val="26"/>
        </w:rPr>
        <w:lastRenderedPageBreak/>
        <w:t xml:space="preserve">- обеспечивает своевременную публикацию в сети Интернет (в том числе на федеральном и региональном порталах государственных услуг) информации о государственных и муниципальных услугах, предоставляемых в Учреждении;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обеспечивает прием запросов заявителей о предоставлении государственных или муниципальных услуг;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представляет интересы заявителей при взаимодействии с органами,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представляет интересы органов, предоставляющих государственные услуги, и (или) органов, предоставляющих муниципальные услуги, при взаимодействии с заявителями;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информирует заявителей о порядке предоставления государственных и муниципальных услуг в Учреждении,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взаимодействует с организациями, привлекаемыми для выполнения функций многофункциональных центров, </w:t>
      </w:r>
      <w:r w:rsidR="00475F16" w:rsidRPr="00EC0378">
        <w:rPr>
          <w:color w:val="auto"/>
          <w:sz w:val="26"/>
          <w:szCs w:val="26"/>
        </w:rPr>
        <w:t>органами, предоставляющими</w:t>
      </w:r>
      <w:r w:rsidRPr="00EC0378">
        <w:rPr>
          <w:color w:val="auto"/>
          <w:sz w:val="26"/>
          <w:szCs w:val="26"/>
        </w:rPr>
        <w:t xml:space="preserve"> государственные услуги, и органами, предоставляющими муниципальные услуги;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выдает заявителям результаты предоставления государственных и муниципальных услуг, если иное не предусмотрено законодательством Российской Федерации;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обеспечивает прием, обработку информации из информационных систем органов, предоставляющих государственных услуг, и органов, предоставляющих муниципальные услуги, а также выдачу заявителям на основании такой информации документов, если это предусмотрено соглашением о взаимодействии и иное не предусмотрено законодательством Российской Федерации;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осуществляет функции и обязательства, указанные в соглашениях о взаимодействии, заключенных Учреждением с органами, предоставляющими государственные услуги, и органами, предоставляющими муниципальные услуги; </w:t>
      </w:r>
    </w:p>
    <w:p w:rsidR="00110869" w:rsidRPr="00EC0378" w:rsidRDefault="00110869" w:rsidP="00110869">
      <w:pPr>
        <w:pStyle w:val="Default"/>
        <w:spacing w:after="38"/>
        <w:jc w:val="both"/>
        <w:rPr>
          <w:color w:val="auto"/>
          <w:sz w:val="26"/>
          <w:szCs w:val="26"/>
        </w:rPr>
      </w:pPr>
      <w:r w:rsidRPr="00EC0378">
        <w:rPr>
          <w:color w:val="auto"/>
          <w:sz w:val="26"/>
          <w:szCs w:val="26"/>
        </w:rPr>
        <w:t xml:space="preserve">- обеспечивает администрирование системы электронного управления очередью; </w:t>
      </w:r>
    </w:p>
    <w:p w:rsidR="00110869" w:rsidRPr="00EC0378" w:rsidRDefault="00110869" w:rsidP="00110869">
      <w:pPr>
        <w:pStyle w:val="Default"/>
        <w:jc w:val="both"/>
        <w:rPr>
          <w:color w:val="auto"/>
          <w:sz w:val="26"/>
          <w:szCs w:val="26"/>
        </w:rPr>
      </w:pPr>
      <w:r w:rsidRPr="00EC0378">
        <w:rPr>
          <w:color w:val="auto"/>
          <w:sz w:val="26"/>
          <w:szCs w:val="26"/>
        </w:rPr>
        <w:t xml:space="preserve">- обеспечивает бесперебойную работу программно-аппаратных средств Учреждения, осуществление надлежащего содержания и необходимого эксплуатационного обслуживания Учреждения; </w:t>
      </w:r>
    </w:p>
    <w:p w:rsidR="00110869" w:rsidRPr="00EC0378" w:rsidRDefault="00110869" w:rsidP="00110869">
      <w:pPr>
        <w:pStyle w:val="Default"/>
        <w:spacing w:after="39"/>
        <w:jc w:val="both"/>
        <w:rPr>
          <w:color w:val="auto"/>
          <w:sz w:val="26"/>
          <w:szCs w:val="26"/>
        </w:rPr>
      </w:pPr>
      <w:r w:rsidRPr="00EC0378">
        <w:rPr>
          <w:color w:val="auto"/>
          <w:sz w:val="26"/>
          <w:szCs w:val="26"/>
        </w:rPr>
        <w:t xml:space="preserve">- обеспечивает деятельность информационно-технологической и коммуникационной инфраструктуры (системы) Учреждения по предоставлению государственных и муниципальных услуг; </w:t>
      </w:r>
    </w:p>
    <w:p w:rsidR="00110869" w:rsidRPr="00EC0378" w:rsidRDefault="00110869" w:rsidP="00110869">
      <w:pPr>
        <w:pStyle w:val="Default"/>
        <w:spacing w:after="39"/>
        <w:jc w:val="both"/>
        <w:rPr>
          <w:color w:val="auto"/>
          <w:sz w:val="26"/>
          <w:szCs w:val="26"/>
        </w:rPr>
      </w:pPr>
      <w:r w:rsidRPr="00EC0378">
        <w:rPr>
          <w:color w:val="auto"/>
          <w:sz w:val="26"/>
          <w:szCs w:val="26"/>
        </w:rPr>
        <w:t xml:space="preserve">- обеспечивает применение современных методов управления очередью; </w:t>
      </w:r>
    </w:p>
    <w:p w:rsidR="00110869" w:rsidRPr="00EC0378" w:rsidRDefault="00110869" w:rsidP="00110869">
      <w:pPr>
        <w:pStyle w:val="Default"/>
        <w:spacing w:after="39"/>
        <w:jc w:val="both"/>
        <w:rPr>
          <w:color w:val="auto"/>
          <w:sz w:val="26"/>
          <w:szCs w:val="26"/>
        </w:rPr>
      </w:pPr>
      <w:r w:rsidRPr="00EC0378">
        <w:rPr>
          <w:color w:val="auto"/>
          <w:sz w:val="26"/>
          <w:szCs w:val="26"/>
        </w:rPr>
        <w:t xml:space="preserve">- организовывает проведение курсов повышения уровня компьютерной грамотности для физических и юридических лиц; </w:t>
      </w:r>
    </w:p>
    <w:p w:rsidR="00110869" w:rsidRPr="00EC0378" w:rsidRDefault="00110869" w:rsidP="00110869">
      <w:pPr>
        <w:pStyle w:val="Default"/>
        <w:spacing w:after="39"/>
        <w:jc w:val="both"/>
        <w:rPr>
          <w:color w:val="auto"/>
          <w:sz w:val="26"/>
          <w:szCs w:val="26"/>
        </w:rPr>
      </w:pPr>
      <w:r w:rsidRPr="00EC0378">
        <w:rPr>
          <w:color w:val="auto"/>
          <w:sz w:val="26"/>
          <w:szCs w:val="26"/>
        </w:rPr>
        <w:t xml:space="preserve">- обеспечивает информационную поддержку предоставления государственных и муниципальных услуг путём публикации разъяснительных, справочных и других материалов, а также организации работы консультационных пунктов (консультантов); </w:t>
      </w:r>
    </w:p>
    <w:p w:rsidR="00110869" w:rsidRPr="00EC0378" w:rsidRDefault="00110869" w:rsidP="00110869">
      <w:pPr>
        <w:pStyle w:val="Default"/>
        <w:spacing w:after="39"/>
        <w:jc w:val="both"/>
        <w:rPr>
          <w:color w:val="auto"/>
          <w:sz w:val="26"/>
          <w:szCs w:val="26"/>
        </w:rPr>
      </w:pPr>
      <w:r w:rsidRPr="00EC0378">
        <w:rPr>
          <w:color w:val="auto"/>
          <w:sz w:val="26"/>
          <w:szCs w:val="26"/>
        </w:rPr>
        <w:t xml:space="preserve">- осуществляет доставку необходимых документов в организации, </w:t>
      </w:r>
      <w:r w:rsidR="00475F16" w:rsidRPr="00EC0378">
        <w:rPr>
          <w:color w:val="auto"/>
          <w:sz w:val="26"/>
          <w:szCs w:val="26"/>
        </w:rPr>
        <w:t>привлекаемые для</w:t>
      </w:r>
      <w:r w:rsidRPr="00EC0378">
        <w:rPr>
          <w:color w:val="auto"/>
          <w:sz w:val="26"/>
          <w:szCs w:val="26"/>
        </w:rPr>
        <w:t xml:space="preserve"> выполнения функций многофункциональных центров, органы, </w:t>
      </w:r>
      <w:r w:rsidR="00475F16" w:rsidRPr="00EC0378">
        <w:rPr>
          <w:color w:val="auto"/>
          <w:sz w:val="26"/>
          <w:szCs w:val="26"/>
        </w:rPr>
        <w:t>предоставляющие государственные услуги</w:t>
      </w:r>
      <w:r w:rsidRPr="00EC0378">
        <w:rPr>
          <w:color w:val="auto"/>
          <w:sz w:val="26"/>
          <w:szCs w:val="26"/>
        </w:rPr>
        <w:t xml:space="preserve">, и </w:t>
      </w:r>
      <w:r w:rsidR="00475F16" w:rsidRPr="00EC0378">
        <w:rPr>
          <w:color w:val="auto"/>
          <w:sz w:val="26"/>
          <w:szCs w:val="26"/>
        </w:rPr>
        <w:t>органы, предоставляющие</w:t>
      </w:r>
      <w:r w:rsidRPr="00EC0378">
        <w:rPr>
          <w:color w:val="auto"/>
          <w:sz w:val="26"/>
          <w:szCs w:val="26"/>
        </w:rPr>
        <w:t xml:space="preserve"> муниципальные услуг, а также доставку результатов предоставления государственных и муниципальных услуг в Учреждение; </w:t>
      </w:r>
    </w:p>
    <w:p w:rsidR="00110869" w:rsidRPr="00EC0378" w:rsidRDefault="00110869" w:rsidP="00110869">
      <w:pPr>
        <w:pStyle w:val="Default"/>
        <w:jc w:val="both"/>
        <w:rPr>
          <w:color w:val="auto"/>
          <w:sz w:val="26"/>
          <w:szCs w:val="26"/>
        </w:rPr>
      </w:pPr>
      <w:r w:rsidRPr="00EC0378">
        <w:rPr>
          <w:color w:val="auto"/>
          <w:sz w:val="26"/>
          <w:szCs w:val="26"/>
        </w:rPr>
        <w:lastRenderedPageBreak/>
        <w:t>- проводит анализ состояния работы с документами, обеспечивает подготовку статистических данных о работе Учреждения – систематический учет посетителей за определенный период (день, неделю, месяц и т.д.) по видам предоставляемых государственных и муниципальных услуг, с указанием среднего времени ожидания приема и обслуживания;</w:t>
      </w:r>
    </w:p>
    <w:p w:rsidR="00110869" w:rsidRPr="00EC0378" w:rsidRDefault="00110869" w:rsidP="00110869">
      <w:pPr>
        <w:pStyle w:val="ConsPlusNonformat"/>
        <w:jc w:val="both"/>
        <w:rPr>
          <w:rFonts w:ascii="Times New Roman" w:hAnsi="Times New Roman" w:cs="Times New Roman"/>
          <w:sz w:val="26"/>
          <w:szCs w:val="26"/>
        </w:rPr>
      </w:pPr>
      <w:r w:rsidRPr="00EC0378">
        <w:rPr>
          <w:rFonts w:ascii="Times New Roman" w:hAnsi="Times New Roman" w:cs="Times New Roman"/>
          <w:sz w:val="26"/>
          <w:szCs w:val="26"/>
        </w:rPr>
        <w:t xml:space="preserve">- организовывает информационный обмен и осуществляет взаимодействие между организациями, привлекаемыми для выполнения функций многофункциональных центров, органами, предоставляющими государственные услуги, и органами, предоставляющими </w:t>
      </w:r>
      <w:r w:rsidR="00475F16" w:rsidRPr="00EC0378">
        <w:rPr>
          <w:rFonts w:ascii="Times New Roman" w:hAnsi="Times New Roman" w:cs="Times New Roman"/>
          <w:sz w:val="26"/>
          <w:szCs w:val="26"/>
        </w:rPr>
        <w:t>муниципальные услуги</w:t>
      </w:r>
      <w:r w:rsidRPr="00EC0378">
        <w:rPr>
          <w:rFonts w:ascii="Times New Roman" w:hAnsi="Times New Roman" w:cs="Times New Roman"/>
          <w:sz w:val="26"/>
          <w:szCs w:val="26"/>
        </w:rPr>
        <w:t>,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10869" w:rsidRPr="00EC0378" w:rsidRDefault="00110869" w:rsidP="00110869">
      <w:pPr>
        <w:pStyle w:val="ConsPlusNonformat"/>
        <w:jc w:val="both"/>
        <w:rPr>
          <w:rFonts w:ascii="Times New Roman" w:hAnsi="Times New Roman" w:cs="Times New Roman"/>
          <w:sz w:val="26"/>
          <w:szCs w:val="26"/>
        </w:rPr>
      </w:pPr>
      <w:r w:rsidRPr="00EC0378">
        <w:rPr>
          <w:rFonts w:ascii="Times New Roman" w:hAnsi="Times New Roman" w:cs="Times New Roman"/>
          <w:sz w:val="26"/>
          <w:szCs w:val="26"/>
        </w:rPr>
        <w:t>- обеспечивает защиту информации, доступ к которой ограничен в соответствии с законодательством Российской Федерации, а также соблюдает режим обработки и использования персональных данных.</w:t>
      </w:r>
    </w:p>
    <w:p w:rsidR="00110869" w:rsidRPr="00EC0378" w:rsidRDefault="00110869" w:rsidP="00110869">
      <w:pPr>
        <w:pStyle w:val="ConsPlusNonformat"/>
        <w:jc w:val="both"/>
        <w:rPr>
          <w:rFonts w:ascii="Times New Roman" w:hAnsi="Times New Roman" w:cs="Times New Roman"/>
          <w:sz w:val="26"/>
          <w:szCs w:val="26"/>
        </w:rPr>
      </w:pPr>
    </w:p>
    <w:p w:rsidR="00247D2D" w:rsidRPr="00EC0378" w:rsidRDefault="00110869" w:rsidP="00110869">
      <w:pPr>
        <w:pStyle w:val="ConsPlusNonformat"/>
        <w:rPr>
          <w:rFonts w:ascii="Times New Roman" w:hAnsi="Times New Roman" w:cs="Times New Roman"/>
          <w:sz w:val="26"/>
          <w:szCs w:val="26"/>
        </w:rPr>
      </w:pPr>
      <w:r w:rsidRPr="00EC0378">
        <w:rPr>
          <w:rFonts w:ascii="Times New Roman" w:hAnsi="Times New Roman" w:cs="Times New Roman"/>
          <w:sz w:val="26"/>
          <w:szCs w:val="26"/>
        </w:rPr>
        <w:t xml:space="preserve">    б) иные виды деятельности, не являющиеся основными:</w:t>
      </w:r>
    </w:p>
    <w:p w:rsidR="00110869" w:rsidRPr="00EC0378" w:rsidRDefault="00110869" w:rsidP="00110869">
      <w:pPr>
        <w:pStyle w:val="Default"/>
        <w:jc w:val="both"/>
        <w:rPr>
          <w:sz w:val="26"/>
          <w:szCs w:val="26"/>
        </w:rPr>
      </w:pPr>
      <w:r w:rsidRPr="00EC0378">
        <w:rPr>
          <w:sz w:val="26"/>
          <w:szCs w:val="26"/>
        </w:rPr>
        <w:t xml:space="preserve">- услуги по сдаче в аренду недвижимости и прочего имущества Учреждения; </w:t>
      </w:r>
    </w:p>
    <w:p w:rsidR="00110869" w:rsidRPr="00EC0378" w:rsidRDefault="00110869" w:rsidP="00110869">
      <w:pPr>
        <w:pStyle w:val="Default"/>
        <w:jc w:val="both"/>
        <w:rPr>
          <w:sz w:val="26"/>
          <w:szCs w:val="26"/>
        </w:rPr>
      </w:pPr>
      <w:r w:rsidRPr="00EC0378">
        <w:rPr>
          <w:sz w:val="26"/>
          <w:szCs w:val="26"/>
        </w:rPr>
        <w:t xml:space="preserve">- юридические услуги; </w:t>
      </w:r>
    </w:p>
    <w:p w:rsidR="00110869" w:rsidRPr="00EC0378" w:rsidRDefault="00110869" w:rsidP="00110869">
      <w:pPr>
        <w:pStyle w:val="Default"/>
        <w:jc w:val="both"/>
        <w:rPr>
          <w:sz w:val="26"/>
          <w:szCs w:val="26"/>
        </w:rPr>
      </w:pPr>
      <w:r w:rsidRPr="00EC0378">
        <w:rPr>
          <w:sz w:val="26"/>
          <w:szCs w:val="26"/>
        </w:rPr>
        <w:t xml:space="preserve">- организацию в помещениях Учреждения пункта общественного питания (деятельность кафе, столовой); </w:t>
      </w:r>
    </w:p>
    <w:p w:rsidR="00110869" w:rsidRPr="00EC0378" w:rsidRDefault="00110869" w:rsidP="00110869">
      <w:pPr>
        <w:pStyle w:val="Default"/>
        <w:jc w:val="both"/>
        <w:rPr>
          <w:sz w:val="26"/>
          <w:szCs w:val="26"/>
        </w:rPr>
      </w:pPr>
      <w:r w:rsidRPr="00EC0378">
        <w:rPr>
          <w:sz w:val="26"/>
          <w:szCs w:val="26"/>
        </w:rPr>
        <w:t xml:space="preserve">- организацию оказания на базе Учреждения услуг нотариата, банковских услуг, включая услуги по оплате налогов, пошлин, сборов и прочих платежей в бюджеты всех уровней и государственные внебюджетные фонды, оплате коммунальных и связанных с ними услуг, услуг связи и прочих услуг через платежные терминалы; </w:t>
      </w:r>
    </w:p>
    <w:p w:rsidR="00110869" w:rsidRPr="00EC0378" w:rsidRDefault="00110869" w:rsidP="00110869">
      <w:pPr>
        <w:pStyle w:val="Default"/>
        <w:jc w:val="both"/>
        <w:rPr>
          <w:sz w:val="26"/>
          <w:szCs w:val="26"/>
        </w:rPr>
      </w:pPr>
      <w:r w:rsidRPr="00EC0378">
        <w:rPr>
          <w:sz w:val="26"/>
          <w:szCs w:val="26"/>
        </w:rPr>
        <w:t xml:space="preserve">- организация проведения обучающих курсов; </w:t>
      </w:r>
    </w:p>
    <w:p w:rsidR="00110869" w:rsidRPr="00EC0378" w:rsidRDefault="00110869" w:rsidP="00110869">
      <w:pPr>
        <w:pStyle w:val="Default"/>
        <w:jc w:val="both"/>
        <w:rPr>
          <w:sz w:val="26"/>
          <w:szCs w:val="26"/>
        </w:rPr>
      </w:pPr>
      <w:r w:rsidRPr="00EC0378">
        <w:rPr>
          <w:sz w:val="26"/>
          <w:szCs w:val="26"/>
        </w:rPr>
        <w:t xml:space="preserve">- фотографирование; </w:t>
      </w:r>
    </w:p>
    <w:p w:rsidR="00110869" w:rsidRPr="00EC0378" w:rsidRDefault="00110869" w:rsidP="00110869">
      <w:pPr>
        <w:pStyle w:val="Default"/>
        <w:jc w:val="both"/>
        <w:rPr>
          <w:sz w:val="26"/>
          <w:szCs w:val="26"/>
        </w:rPr>
      </w:pPr>
      <w:r w:rsidRPr="00EC0378">
        <w:rPr>
          <w:sz w:val="26"/>
          <w:szCs w:val="26"/>
        </w:rPr>
        <w:t>- оказание услуг по отправке/приему электронной почты, факсов, копировально-множительные услуги;</w:t>
      </w:r>
    </w:p>
    <w:p w:rsidR="00110869" w:rsidRPr="00DA00FB" w:rsidRDefault="00110869" w:rsidP="00110869">
      <w:pPr>
        <w:pStyle w:val="ConsPlusNonformat"/>
        <w:rPr>
          <w:rFonts w:ascii="Times New Roman" w:hAnsi="Times New Roman" w:cs="Times New Roman"/>
          <w:sz w:val="26"/>
          <w:szCs w:val="26"/>
        </w:rPr>
      </w:pPr>
      <w:r w:rsidRPr="00EC0378">
        <w:rPr>
          <w:rFonts w:ascii="Times New Roman" w:hAnsi="Times New Roman" w:cs="Times New Roman"/>
          <w:sz w:val="26"/>
          <w:szCs w:val="26"/>
        </w:rPr>
        <w:t>- рекламная деятельность.</w:t>
      </w:r>
    </w:p>
    <w:p w:rsidR="00247D2D" w:rsidRDefault="00247D2D" w:rsidP="00F57906">
      <w:pPr>
        <w:pStyle w:val="ConsPlusNonformat"/>
        <w:rPr>
          <w:rFonts w:ascii="Times New Roman" w:hAnsi="Times New Roman" w:cs="Times New Roman"/>
          <w:sz w:val="26"/>
          <w:szCs w:val="26"/>
        </w:rPr>
      </w:pPr>
    </w:p>
    <w:p w:rsidR="00DD7616" w:rsidRPr="00DA00FB" w:rsidRDefault="00F52192" w:rsidP="00F57906">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1.3.   Государственные   услуги   (работы),  оказываемые  (выполняемые)</w:t>
      </w:r>
      <w:r w:rsidR="00F57906" w:rsidRPr="00DA00FB">
        <w:rPr>
          <w:rFonts w:ascii="Times New Roman" w:hAnsi="Times New Roman" w:cs="Times New Roman"/>
          <w:sz w:val="26"/>
          <w:szCs w:val="26"/>
        </w:rPr>
        <w:t xml:space="preserve"> </w:t>
      </w:r>
      <w:r w:rsidRPr="00DA00FB">
        <w:rPr>
          <w:rFonts w:ascii="Times New Roman" w:hAnsi="Times New Roman" w:cs="Times New Roman"/>
          <w:sz w:val="26"/>
          <w:szCs w:val="26"/>
        </w:rPr>
        <w:t>учреждением:</w:t>
      </w:r>
    </w:p>
    <w:p w:rsidR="00C21685" w:rsidRPr="00DA00FB" w:rsidRDefault="00C21685" w:rsidP="00F57906">
      <w:pPr>
        <w:pStyle w:val="ConsPlusNonformat"/>
        <w:rPr>
          <w:rFonts w:ascii="Times New Roman" w:hAnsi="Times New Roman" w:cs="Times New Roman"/>
          <w:sz w:val="26"/>
          <w:szCs w:val="26"/>
        </w:rPr>
      </w:pPr>
    </w:p>
    <w:p w:rsidR="00C21685" w:rsidRPr="00DA00FB" w:rsidRDefault="00C21685" w:rsidP="00C21685">
      <w:pPr>
        <w:pStyle w:val="Default"/>
        <w:jc w:val="both"/>
        <w:rPr>
          <w:sz w:val="26"/>
          <w:szCs w:val="26"/>
        </w:rPr>
      </w:pPr>
      <w:r w:rsidRPr="00DA00FB">
        <w:rPr>
          <w:sz w:val="26"/>
          <w:szCs w:val="26"/>
        </w:rPr>
        <w:t xml:space="preserve">- организация и обеспечение предоставления комплекса государственных и муниципальных услуг территориальными органами федеральных органов исполнительной власти, исполнительными органами государственной власти Ямало-Ненецкого автономного округа и органами местного самоуправления муниципальных образований, расположенных на территории Ямало-Ненецкого автономного округа, на базе Многофункционального центра; </w:t>
      </w:r>
    </w:p>
    <w:p w:rsidR="00C21685" w:rsidRPr="00DA00FB" w:rsidRDefault="00C21685" w:rsidP="00C21685">
      <w:pPr>
        <w:pStyle w:val="Default"/>
        <w:jc w:val="both"/>
        <w:rPr>
          <w:sz w:val="26"/>
          <w:szCs w:val="26"/>
        </w:rPr>
      </w:pPr>
      <w:r w:rsidRPr="00DA00FB">
        <w:rPr>
          <w:sz w:val="26"/>
          <w:szCs w:val="26"/>
        </w:rPr>
        <w:t>- организация и обеспечение предоставления комплекса государственных и муниципальных услуг, в том числе в электронной форме, по принципу «одного окна» на базе Многофункционального центра;</w:t>
      </w:r>
    </w:p>
    <w:p w:rsidR="00DD7616" w:rsidRPr="00DA00FB" w:rsidRDefault="00C21685" w:rsidP="00C21685">
      <w:pPr>
        <w:pStyle w:val="Default"/>
        <w:jc w:val="both"/>
        <w:rPr>
          <w:sz w:val="26"/>
          <w:szCs w:val="26"/>
        </w:rPr>
      </w:pPr>
      <w:r w:rsidRPr="00DA00FB">
        <w:rPr>
          <w:sz w:val="26"/>
          <w:szCs w:val="26"/>
        </w:rPr>
        <w:t>- информирование о порядке предоставления государственных и муниципальных услуг</w:t>
      </w:r>
      <w:r w:rsidR="007B7484" w:rsidRPr="00DA00FB">
        <w:rPr>
          <w:sz w:val="26"/>
          <w:szCs w:val="26"/>
        </w:rPr>
        <w:t>,</w:t>
      </w:r>
      <w:r w:rsidRPr="00DA00FB">
        <w:rPr>
          <w:sz w:val="26"/>
          <w:szCs w:val="26"/>
        </w:rPr>
        <w:t xml:space="preserve"> предоставляемых на базе Многофункционального центра, в том числе в электронной форме, по принципу «одного окна».</w:t>
      </w:r>
    </w:p>
    <w:p w:rsidR="00F52192" w:rsidRPr="00DA00FB" w:rsidRDefault="00F52192" w:rsidP="00C21685">
      <w:pPr>
        <w:pStyle w:val="ConsPlusNonformat"/>
        <w:jc w:val="both"/>
        <w:rPr>
          <w:rFonts w:ascii="Times New Roman" w:hAnsi="Times New Roman" w:cs="Times New Roman"/>
          <w:sz w:val="26"/>
          <w:szCs w:val="26"/>
        </w:rPr>
      </w:pPr>
    </w:p>
    <w:p w:rsidR="00F52192" w:rsidRPr="00DA00FB" w:rsidRDefault="00F52192" w:rsidP="00235A22">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xml:space="preserve">    1.4.  Перечень услуг (работ), которые оказываются потребителям за плату</w:t>
      </w:r>
      <w:r w:rsidR="00235A22" w:rsidRPr="00DA00FB">
        <w:rPr>
          <w:rFonts w:ascii="Times New Roman" w:hAnsi="Times New Roman" w:cs="Times New Roman"/>
          <w:sz w:val="26"/>
          <w:szCs w:val="26"/>
        </w:rPr>
        <w:t xml:space="preserve"> </w:t>
      </w:r>
      <w:r w:rsidRPr="00DA00FB">
        <w:rPr>
          <w:rFonts w:ascii="Times New Roman" w:hAnsi="Times New Roman" w:cs="Times New Roman"/>
          <w:sz w:val="26"/>
          <w:szCs w:val="26"/>
        </w:rPr>
        <w:t xml:space="preserve">в случаях, предусмотренных нормативными правовыми </w:t>
      </w:r>
      <w:r w:rsidRPr="00DA00FB">
        <w:rPr>
          <w:rFonts w:ascii="Times New Roman" w:hAnsi="Times New Roman" w:cs="Times New Roman"/>
          <w:sz w:val="26"/>
          <w:szCs w:val="26"/>
        </w:rPr>
        <w:lastRenderedPageBreak/>
        <w:t>(правовыми) актами.</w:t>
      </w:r>
    </w:p>
    <w:p w:rsidR="00F52192" w:rsidRPr="00DA00FB" w:rsidRDefault="00F52192" w:rsidP="00235A2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3600"/>
        <w:gridCol w:w="2880"/>
      </w:tblGrid>
      <w:tr w:rsidR="00F52192" w:rsidRPr="00DA00FB">
        <w:trPr>
          <w:trHeight w:val="360"/>
          <w:tblCellSpacing w:w="5" w:type="nil"/>
        </w:trPr>
        <w:tc>
          <w:tcPr>
            <w:tcW w:w="2760" w:type="dxa"/>
            <w:tcBorders>
              <w:top w:val="single" w:sz="4" w:space="0" w:color="auto"/>
              <w:left w:val="single" w:sz="4" w:space="0" w:color="auto"/>
              <w:bottom w:val="single" w:sz="4" w:space="0" w:color="auto"/>
              <w:right w:val="single" w:sz="4" w:space="0" w:color="auto"/>
            </w:tcBorders>
          </w:tcPr>
          <w:p w:rsidR="00F52192" w:rsidRPr="00DA00FB" w:rsidRDefault="00235A22" w:rsidP="00D2270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Наименование услуги </w:t>
            </w:r>
            <w:r w:rsidR="00F52192" w:rsidRPr="00DA00FB">
              <w:rPr>
                <w:rFonts w:ascii="Times New Roman" w:hAnsi="Times New Roman" w:cs="Times New Roman"/>
                <w:sz w:val="26"/>
                <w:szCs w:val="26"/>
              </w:rPr>
              <w:t>(работы)</w:t>
            </w:r>
          </w:p>
        </w:tc>
        <w:tc>
          <w:tcPr>
            <w:tcW w:w="3600" w:type="dxa"/>
            <w:tcBorders>
              <w:top w:val="single" w:sz="4" w:space="0" w:color="auto"/>
              <w:left w:val="single" w:sz="4" w:space="0" w:color="auto"/>
              <w:bottom w:val="single" w:sz="4" w:space="0" w:color="auto"/>
              <w:right w:val="single" w:sz="4" w:space="0" w:color="auto"/>
            </w:tcBorders>
          </w:tcPr>
          <w:p w:rsidR="00F52192" w:rsidRPr="00DA00FB" w:rsidRDefault="00F52192" w:rsidP="00D2270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По</w:t>
            </w:r>
            <w:r w:rsidR="00235A22" w:rsidRPr="00DA00FB">
              <w:rPr>
                <w:rFonts w:ascii="Times New Roman" w:hAnsi="Times New Roman" w:cs="Times New Roman"/>
                <w:sz w:val="26"/>
                <w:szCs w:val="26"/>
              </w:rPr>
              <w:t xml:space="preserve">требитель (физические или </w:t>
            </w:r>
            <w:r w:rsidR="00235A22" w:rsidRPr="00DA00FB">
              <w:rPr>
                <w:rFonts w:ascii="Times New Roman" w:hAnsi="Times New Roman" w:cs="Times New Roman"/>
                <w:sz w:val="26"/>
                <w:szCs w:val="26"/>
              </w:rPr>
              <w:br/>
            </w:r>
            <w:r w:rsidRPr="00DA00FB">
              <w:rPr>
                <w:rFonts w:ascii="Times New Roman" w:hAnsi="Times New Roman" w:cs="Times New Roman"/>
                <w:sz w:val="26"/>
                <w:szCs w:val="26"/>
              </w:rPr>
              <w:t>юридические лица)</w:t>
            </w:r>
          </w:p>
        </w:tc>
        <w:tc>
          <w:tcPr>
            <w:tcW w:w="2880" w:type="dxa"/>
            <w:tcBorders>
              <w:top w:val="single" w:sz="4" w:space="0" w:color="auto"/>
              <w:left w:val="single" w:sz="4" w:space="0" w:color="auto"/>
              <w:bottom w:val="single" w:sz="4" w:space="0" w:color="auto"/>
              <w:right w:val="single" w:sz="4" w:space="0" w:color="auto"/>
            </w:tcBorders>
          </w:tcPr>
          <w:p w:rsidR="00F52192" w:rsidRPr="00DA00FB" w:rsidRDefault="00235A22" w:rsidP="00D2270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Нормативный правовой </w:t>
            </w:r>
            <w:r w:rsidRPr="00DA00FB">
              <w:rPr>
                <w:rFonts w:ascii="Times New Roman" w:hAnsi="Times New Roman" w:cs="Times New Roman"/>
                <w:sz w:val="26"/>
                <w:szCs w:val="26"/>
              </w:rPr>
              <w:br/>
            </w:r>
            <w:r w:rsidR="00F52192" w:rsidRPr="00DA00FB">
              <w:rPr>
                <w:rFonts w:ascii="Times New Roman" w:hAnsi="Times New Roman" w:cs="Times New Roman"/>
                <w:sz w:val="26"/>
                <w:szCs w:val="26"/>
              </w:rPr>
              <w:t>(правовой) акт</w:t>
            </w:r>
          </w:p>
        </w:tc>
      </w:tr>
      <w:tr w:rsidR="00F52192" w:rsidRPr="00DA00FB">
        <w:trPr>
          <w:tblCellSpacing w:w="5" w:type="nil"/>
        </w:trPr>
        <w:tc>
          <w:tcPr>
            <w:tcW w:w="276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360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288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F52192" w:rsidRPr="00DA00FB">
        <w:trPr>
          <w:tblCellSpacing w:w="5" w:type="nil"/>
        </w:trPr>
        <w:tc>
          <w:tcPr>
            <w:tcW w:w="27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36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28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r>
    </w:tbl>
    <w:p w:rsidR="008C4ECB" w:rsidRPr="00DA00FB" w:rsidRDefault="008C4ECB" w:rsidP="002368F8">
      <w:pPr>
        <w:widowControl w:val="0"/>
        <w:autoSpaceDE w:val="0"/>
        <w:autoSpaceDN w:val="0"/>
        <w:adjustRightInd w:val="0"/>
        <w:spacing w:after="0" w:line="240" w:lineRule="auto"/>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1.5. Перечень разрешительных документов, на основании которых учреждение осуществляет деятельность:</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а) за отчетный год</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3720"/>
        <w:gridCol w:w="2581"/>
      </w:tblGrid>
      <w:tr w:rsidR="00F52192" w:rsidRPr="00DA00FB" w:rsidTr="00EC5AF0">
        <w:trPr>
          <w:tblCellSpacing w:w="5" w:type="nil"/>
        </w:trPr>
        <w:tc>
          <w:tcPr>
            <w:tcW w:w="3480" w:type="dxa"/>
            <w:tcBorders>
              <w:top w:val="single" w:sz="4" w:space="0" w:color="auto"/>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Наименование документа</w:t>
            </w:r>
          </w:p>
        </w:tc>
        <w:tc>
          <w:tcPr>
            <w:tcW w:w="3720" w:type="dxa"/>
            <w:tcBorders>
              <w:top w:val="single" w:sz="4" w:space="0" w:color="auto"/>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Реквизиты документа</w:t>
            </w:r>
          </w:p>
        </w:tc>
        <w:tc>
          <w:tcPr>
            <w:tcW w:w="2581" w:type="dxa"/>
            <w:tcBorders>
              <w:top w:val="single" w:sz="4" w:space="0" w:color="auto"/>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Срок действия</w:t>
            </w:r>
          </w:p>
        </w:tc>
      </w:tr>
      <w:tr w:rsidR="00F52192" w:rsidRPr="00DA00FB" w:rsidTr="00EC5AF0">
        <w:trPr>
          <w:tblCellSpacing w:w="5" w:type="nil"/>
        </w:trPr>
        <w:tc>
          <w:tcPr>
            <w:tcW w:w="348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372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2581"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F52192" w:rsidRPr="00DA00FB" w:rsidTr="00EC5AF0">
        <w:trPr>
          <w:tblCellSpacing w:w="5" w:type="nil"/>
        </w:trPr>
        <w:tc>
          <w:tcPr>
            <w:tcW w:w="3480" w:type="dxa"/>
            <w:tcBorders>
              <w:left w:val="single" w:sz="4" w:space="0" w:color="auto"/>
              <w:bottom w:val="single" w:sz="4" w:space="0" w:color="auto"/>
              <w:right w:val="single" w:sz="4" w:space="0" w:color="auto"/>
            </w:tcBorders>
          </w:tcPr>
          <w:p w:rsidR="00F52192" w:rsidRPr="00DA00FB" w:rsidRDefault="00EC5AF0">
            <w:pPr>
              <w:pStyle w:val="ConsPlusCell"/>
              <w:rPr>
                <w:rFonts w:ascii="Times New Roman" w:hAnsi="Times New Roman" w:cs="Times New Roman"/>
                <w:sz w:val="26"/>
                <w:szCs w:val="26"/>
              </w:rPr>
            </w:pPr>
            <w:r w:rsidRPr="00DA00FB">
              <w:rPr>
                <w:rFonts w:ascii="Times New Roman" w:hAnsi="Times New Roman" w:cs="Times New Roman"/>
                <w:sz w:val="26"/>
                <w:szCs w:val="26"/>
              </w:rPr>
              <w:t>Свидетельство о постановке на учёт российской организации в налоговом органе по месту её нахождения</w:t>
            </w:r>
          </w:p>
        </w:tc>
        <w:tc>
          <w:tcPr>
            <w:tcW w:w="3720" w:type="dxa"/>
            <w:tcBorders>
              <w:left w:val="single" w:sz="4" w:space="0" w:color="auto"/>
              <w:bottom w:val="single" w:sz="4" w:space="0" w:color="auto"/>
              <w:right w:val="single" w:sz="4" w:space="0" w:color="auto"/>
            </w:tcBorders>
          </w:tcPr>
          <w:p w:rsidR="00F52192" w:rsidRPr="00DA00FB" w:rsidRDefault="00EC5AF0">
            <w:pPr>
              <w:pStyle w:val="ConsPlusCell"/>
              <w:rPr>
                <w:rFonts w:ascii="Times New Roman" w:hAnsi="Times New Roman" w:cs="Times New Roman"/>
                <w:sz w:val="26"/>
                <w:szCs w:val="26"/>
              </w:rPr>
            </w:pPr>
            <w:r w:rsidRPr="00DA00FB">
              <w:rPr>
                <w:rFonts w:ascii="Times New Roman" w:hAnsi="Times New Roman" w:cs="Times New Roman"/>
                <w:sz w:val="26"/>
                <w:szCs w:val="26"/>
              </w:rPr>
              <w:t>1098901000880</w:t>
            </w:r>
          </w:p>
        </w:tc>
        <w:tc>
          <w:tcPr>
            <w:tcW w:w="2581" w:type="dxa"/>
            <w:tcBorders>
              <w:left w:val="single" w:sz="4" w:space="0" w:color="auto"/>
              <w:bottom w:val="single" w:sz="4" w:space="0" w:color="auto"/>
              <w:right w:val="single" w:sz="4" w:space="0" w:color="auto"/>
            </w:tcBorders>
          </w:tcPr>
          <w:p w:rsidR="00F52192" w:rsidRPr="00DA00FB" w:rsidRDefault="00EC5AF0">
            <w:pPr>
              <w:pStyle w:val="ConsPlusCell"/>
              <w:rPr>
                <w:rFonts w:ascii="Times New Roman" w:hAnsi="Times New Roman" w:cs="Times New Roman"/>
                <w:sz w:val="26"/>
                <w:szCs w:val="26"/>
              </w:rPr>
            </w:pPr>
            <w:r w:rsidRPr="00DA00FB">
              <w:rPr>
                <w:rFonts w:ascii="Times New Roman" w:hAnsi="Times New Roman" w:cs="Times New Roman"/>
                <w:sz w:val="26"/>
                <w:szCs w:val="26"/>
              </w:rPr>
              <w:t>14 июля 2009 года</w:t>
            </w:r>
          </w:p>
        </w:tc>
      </w:tr>
    </w:tbl>
    <w:p w:rsidR="00247D2D" w:rsidRDefault="00247D2D" w:rsidP="00247D2D">
      <w:pPr>
        <w:widowControl w:val="0"/>
        <w:autoSpaceDE w:val="0"/>
        <w:autoSpaceDN w:val="0"/>
        <w:adjustRightInd w:val="0"/>
        <w:spacing w:after="0" w:line="240" w:lineRule="auto"/>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б) за год, предшествующий отчетному</w:t>
      </w:r>
    </w:p>
    <w:p w:rsidR="00F57906" w:rsidRPr="00DA00FB" w:rsidRDefault="00F5790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2516"/>
      </w:tblGrid>
      <w:tr w:rsidR="00F57906" w:rsidRPr="00DA00FB" w:rsidTr="00EC5AF0">
        <w:tc>
          <w:tcPr>
            <w:tcW w:w="3544"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Наименование документа</w:t>
            </w:r>
          </w:p>
        </w:tc>
        <w:tc>
          <w:tcPr>
            <w:tcW w:w="368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Реквизиты документа</w:t>
            </w:r>
          </w:p>
        </w:tc>
        <w:tc>
          <w:tcPr>
            <w:tcW w:w="251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Срок действия</w:t>
            </w:r>
          </w:p>
        </w:tc>
      </w:tr>
      <w:tr w:rsidR="00F57906" w:rsidRPr="00DA00FB" w:rsidTr="00EC5AF0">
        <w:tc>
          <w:tcPr>
            <w:tcW w:w="3544"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368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2516" w:type="dxa"/>
          </w:tcPr>
          <w:p w:rsidR="00F57906" w:rsidRPr="00DA00FB" w:rsidRDefault="00F57906" w:rsidP="003F3489">
            <w:pPr>
              <w:pStyle w:val="ConsPlusNonformat"/>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F57906" w:rsidRPr="00DA00FB" w:rsidTr="00EC5AF0">
        <w:tc>
          <w:tcPr>
            <w:tcW w:w="3544" w:type="dxa"/>
          </w:tcPr>
          <w:p w:rsidR="00F57906" w:rsidRPr="00DA00FB" w:rsidRDefault="00F57906" w:rsidP="003F34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Свидетельство о постановке на учёт российской организации в налоговом органе по месту её нахождения</w:t>
            </w:r>
          </w:p>
        </w:tc>
        <w:tc>
          <w:tcPr>
            <w:tcW w:w="3686" w:type="dxa"/>
          </w:tcPr>
          <w:p w:rsidR="00F57906" w:rsidRPr="00DA00FB" w:rsidRDefault="00F57906" w:rsidP="003F34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1098901000880</w:t>
            </w:r>
          </w:p>
        </w:tc>
        <w:tc>
          <w:tcPr>
            <w:tcW w:w="2516" w:type="dxa"/>
          </w:tcPr>
          <w:p w:rsidR="00F57906" w:rsidRPr="00DA00FB" w:rsidRDefault="00F57906" w:rsidP="003F3489">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14 июля 2009 года</w:t>
            </w:r>
          </w:p>
        </w:tc>
      </w:tr>
    </w:tbl>
    <w:p w:rsidR="00F52192" w:rsidRPr="00DA00FB" w:rsidRDefault="00F52192">
      <w:pPr>
        <w:widowControl w:val="0"/>
        <w:autoSpaceDE w:val="0"/>
        <w:autoSpaceDN w:val="0"/>
        <w:adjustRightInd w:val="0"/>
        <w:spacing w:after="0" w:line="240" w:lineRule="auto"/>
        <w:ind w:firstLine="540"/>
        <w:jc w:val="both"/>
        <w:rPr>
          <w:rFonts w:ascii="Calibri" w:hAnsi="Calibri" w:cs="Calibri"/>
          <w:sz w:val="17"/>
          <w:szCs w:val="17"/>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Примечание.</w:t>
      </w:r>
    </w:p>
    <w:p w:rsidR="00F52192" w:rsidRPr="00DA00FB" w:rsidRDefault="00F52192" w:rsidP="00247D2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Указываются свидетельство о государственной регистрации учреждения, лицензии и другие разрешительные документы.</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1.6. Информация о работниках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а) среднегодовая численность работников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158"/>
      </w:tblGrid>
      <w:tr w:rsidR="00F52192" w:rsidRPr="00DA00FB">
        <w:trPr>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lastRenderedPageBreak/>
              <w:t xml:space="preserve">                   Среднегодовая численность (человек)                   </w:t>
            </w:r>
          </w:p>
        </w:tc>
      </w:tr>
      <w:tr w:rsidR="00F52192" w:rsidRPr="00DA00FB" w:rsidTr="00F57906">
        <w:trPr>
          <w:tblCellSpacing w:w="5" w:type="nil"/>
        </w:trPr>
        <w:tc>
          <w:tcPr>
            <w:tcW w:w="4962"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за год, предшествующий отчетному  </w:t>
            </w:r>
          </w:p>
        </w:tc>
        <w:tc>
          <w:tcPr>
            <w:tcW w:w="4158"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за отчетный год           </w:t>
            </w:r>
          </w:p>
        </w:tc>
      </w:tr>
      <w:tr w:rsidR="00F52192" w:rsidRPr="00DA00FB" w:rsidTr="00F57906">
        <w:trPr>
          <w:tblCellSpacing w:w="5" w:type="nil"/>
        </w:trPr>
        <w:tc>
          <w:tcPr>
            <w:tcW w:w="4962" w:type="dxa"/>
            <w:tcBorders>
              <w:left w:val="single" w:sz="4" w:space="0" w:color="auto"/>
              <w:bottom w:val="single" w:sz="4" w:space="0" w:color="auto"/>
              <w:right w:val="single" w:sz="4" w:space="0" w:color="auto"/>
            </w:tcBorders>
          </w:tcPr>
          <w:p w:rsidR="00F52192" w:rsidRPr="00DA00FB" w:rsidRDefault="00F52192" w:rsidP="00F57906">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4158" w:type="dxa"/>
            <w:tcBorders>
              <w:left w:val="single" w:sz="4" w:space="0" w:color="auto"/>
              <w:bottom w:val="single" w:sz="4" w:space="0" w:color="auto"/>
              <w:right w:val="single" w:sz="4" w:space="0" w:color="auto"/>
            </w:tcBorders>
          </w:tcPr>
          <w:p w:rsidR="00F52192" w:rsidRPr="00DA00FB" w:rsidRDefault="00F52192" w:rsidP="00F57906">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r>
      <w:tr w:rsidR="00F52192" w:rsidRPr="00DA00FB" w:rsidTr="00F57906">
        <w:trPr>
          <w:tblCellSpacing w:w="5" w:type="nil"/>
        </w:trPr>
        <w:tc>
          <w:tcPr>
            <w:tcW w:w="4962" w:type="dxa"/>
            <w:tcBorders>
              <w:left w:val="single" w:sz="4" w:space="0" w:color="auto"/>
              <w:bottom w:val="single" w:sz="4" w:space="0" w:color="auto"/>
              <w:right w:val="single" w:sz="4" w:space="0" w:color="auto"/>
            </w:tcBorders>
          </w:tcPr>
          <w:p w:rsidR="00F52192" w:rsidRPr="00DA00FB" w:rsidRDefault="00110869" w:rsidP="00F57906">
            <w:pPr>
              <w:pStyle w:val="ConsPlusCell"/>
              <w:jc w:val="center"/>
              <w:rPr>
                <w:rFonts w:ascii="Times New Roman" w:hAnsi="Times New Roman" w:cs="Times New Roman"/>
                <w:sz w:val="26"/>
                <w:szCs w:val="26"/>
              </w:rPr>
            </w:pPr>
            <w:r>
              <w:rPr>
                <w:rFonts w:ascii="Times New Roman" w:hAnsi="Times New Roman" w:cs="Times New Roman"/>
                <w:sz w:val="26"/>
                <w:szCs w:val="26"/>
              </w:rPr>
              <w:t>90</w:t>
            </w:r>
          </w:p>
        </w:tc>
        <w:tc>
          <w:tcPr>
            <w:tcW w:w="4158" w:type="dxa"/>
            <w:tcBorders>
              <w:left w:val="single" w:sz="4" w:space="0" w:color="auto"/>
              <w:bottom w:val="single" w:sz="4" w:space="0" w:color="auto"/>
              <w:right w:val="single" w:sz="4" w:space="0" w:color="auto"/>
            </w:tcBorders>
          </w:tcPr>
          <w:p w:rsidR="00F52192" w:rsidRPr="00832DDA" w:rsidRDefault="00832DDA" w:rsidP="00F57906">
            <w:pPr>
              <w:pStyle w:val="ConsPlusCell"/>
              <w:jc w:val="center"/>
              <w:rPr>
                <w:rFonts w:ascii="Times New Roman" w:hAnsi="Times New Roman" w:cs="Times New Roman"/>
                <w:sz w:val="26"/>
                <w:szCs w:val="26"/>
                <w:lang w:val="en-US"/>
              </w:rPr>
            </w:pPr>
            <w:r>
              <w:rPr>
                <w:rFonts w:ascii="Times New Roman" w:hAnsi="Times New Roman" w:cs="Times New Roman"/>
                <w:sz w:val="26"/>
                <w:szCs w:val="26"/>
              </w:rPr>
              <w:t>16</w:t>
            </w:r>
            <w:r>
              <w:rPr>
                <w:rFonts w:ascii="Times New Roman" w:hAnsi="Times New Roman" w:cs="Times New Roman"/>
                <w:sz w:val="26"/>
                <w:szCs w:val="26"/>
                <w:lang w:val="en-US"/>
              </w:rPr>
              <w:t>6</w:t>
            </w:r>
          </w:p>
        </w:tc>
      </w:tr>
    </w:tbl>
    <w:p w:rsidR="002368F8" w:rsidRPr="00DA00FB" w:rsidRDefault="002368F8" w:rsidP="00247D2D">
      <w:pPr>
        <w:widowControl w:val="0"/>
        <w:autoSpaceDE w:val="0"/>
        <w:autoSpaceDN w:val="0"/>
        <w:adjustRightInd w:val="0"/>
        <w:spacing w:after="0" w:line="240" w:lineRule="auto"/>
        <w:jc w:val="both"/>
        <w:rPr>
          <w:rFonts w:ascii="Calibri" w:hAnsi="Calibri" w:cs="Calibri"/>
          <w:sz w:val="17"/>
          <w:szCs w:val="17"/>
        </w:rPr>
      </w:pPr>
    </w:p>
    <w:p w:rsidR="002368F8" w:rsidRPr="00DA00FB" w:rsidRDefault="002368F8" w:rsidP="00247D2D">
      <w:pPr>
        <w:widowControl w:val="0"/>
        <w:autoSpaceDE w:val="0"/>
        <w:autoSpaceDN w:val="0"/>
        <w:adjustRightInd w:val="0"/>
        <w:spacing w:after="0" w:line="240" w:lineRule="auto"/>
        <w:jc w:val="both"/>
        <w:rPr>
          <w:rFonts w:ascii="Calibri" w:hAnsi="Calibri" w:cs="Calibri"/>
          <w:sz w:val="17"/>
          <w:szCs w:val="17"/>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б) количественный состав и квалификация сотрудников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560"/>
        <w:gridCol w:w="1560"/>
        <w:gridCol w:w="1560"/>
        <w:gridCol w:w="1560"/>
        <w:gridCol w:w="2046"/>
      </w:tblGrid>
      <w:tr w:rsidR="00F52192" w:rsidRPr="00DA00FB" w:rsidTr="00195B60">
        <w:trPr>
          <w:trHeight w:val="720"/>
          <w:tblCellSpacing w:w="5" w:type="nil"/>
        </w:trPr>
        <w:tc>
          <w:tcPr>
            <w:tcW w:w="1920" w:type="dxa"/>
            <w:vMerge w:val="restart"/>
            <w:tcBorders>
              <w:top w:val="single" w:sz="4" w:space="0" w:color="auto"/>
              <w:left w:val="single" w:sz="4" w:space="0" w:color="auto"/>
              <w:bottom w:val="single" w:sz="4" w:space="0" w:color="auto"/>
              <w:right w:val="single" w:sz="4" w:space="0" w:color="auto"/>
            </w:tcBorders>
          </w:tcPr>
          <w:p w:rsidR="00F52192" w:rsidRPr="00DA00FB" w:rsidRDefault="00195B60"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Численность </w:t>
            </w:r>
            <w:r w:rsidR="00F52192" w:rsidRPr="00DA00FB">
              <w:rPr>
                <w:rFonts w:ascii="Times New Roman" w:hAnsi="Times New Roman" w:cs="Times New Roman"/>
                <w:sz w:val="26"/>
                <w:szCs w:val="26"/>
              </w:rPr>
              <w:t>работников</w:t>
            </w:r>
          </w:p>
        </w:tc>
        <w:tc>
          <w:tcPr>
            <w:tcW w:w="3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Количественный состав</w:t>
            </w:r>
          </w:p>
        </w:tc>
        <w:tc>
          <w:tcPr>
            <w:tcW w:w="3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Данные о квалификации </w:t>
            </w:r>
            <w:r w:rsidRPr="00DA00FB">
              <w:rPr>
                <w:rFonts w:ascii="Times New Roman" w:hAnsi="Times New Roman" w:cs="Times New Roman"/>
                <w:sz w:val="26"/>
                <w:szCs w:val="26"/>
              </w:rPr>
              <w:br/>
              <w:t xml:space="preserve">сотрудников учреждения </w:t>
            </w:r>
            <w:r w:rsidRPr="00DA00FB">
              <w:rPr>
                <w:rFonts w:ascii="Times New Roman" w:hAnsi="Times New Roman" w:cs="Times New Roman"/>
                <w:sz w:val="26"/>
                <w:szCs w:val="26"/>
              </w:rPr>
              <w:br/>
            </w:r>
            <w:hyperlink w:anchor="Par161" w:history="1">
              <w:r w:rsidRPr="00DA00FB">
                <w:rPr>
                  <w:rFonts w:ascii="Times New Roman" w:hAnsi="Times New Roman" w:cs="Times New Roman"/>
                  <w:color w:val="0000FF"/>
                  <w:sz w:val="26"/>
                  <w:szCs w:val="26"/>
                </w:rPr>
                <w:t>&lt;*&gt;</w:t>
              </w:r>
            </w:hyperlink>
          </w:p>
        </w:tc>
        <w:tc>
          <w:tcPr>
            <w:tcW w:w="2046"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Причины  </w:t>
            </w:r>
            <w:r w:rsidRPr="00DA00FB">
              <w:rPr>
                <w:rFonts w:ascii="Times New Roman" w:hAnsi="Times New Roman" w:cs="Times New Roman"/>
                <w:sz w:val="26"/>
                <w:szCs w:val="26"/>
              </w:rPr>
              <w:br/>
              <w:t xml:space="preserve">изменения </w:t>
            </w:r>
            <w:r w:rsidRPr="00DA00FB">
              <w:rPr>
                <w:rFonts w:ascii="Times New Roman" w:hAnsi="Times New Roman" w:cs="Times New Roman"/>
                <w:sz w:val="26"/>
                <w:szCs w:val="26"/>
              </w:rPr>
              <w:br/>
              <w:t>количества</w:t>
            </w:r>
            <w:r w:rsidRPr="00DA00FB">
              <w:rPr>
                <w:rFonts w:ascii="Times New Roman" w:hAnsi="Times New Roman" w:cs="Times New Roman"/>
                <w:sz w:val="26"/>
                <w:szCs w:val="26"/>
              </w:rPr>
              <w:br/>
              <w:t xml:space="preserve"> штатных  </w:t>
            </w:r>
            <w:r w:rsidRPr="00DA00FB">
              <w:rPr>
                <w:rFonts w:ascii="Times New Roman" w:hAnsi="Times New Roman" w:cs="Times New Roman"/>
                <w:sz w:val="26"/>
                <w:szCs w:val="26"/>
              </w:rPr>
              <w:br/>
              <w:t xml:space="preserve">  единиц</w:t>
            </w:r>
          </w:p>
        </w:tc>
      </w:tr>
      <w:tr w:rsidR="00F52192" w:rsidRPr="00DA00FB" w:rsidTr="00195B60">
        <w:trPr>
          <w:trHeight w:val="540"/>
          <w:tblCellSpacing w:w="5" w:type="nil"/>
        </w:trPr>
        <w:tc>
          <w:tcPr>
            <w:tcW w:w="192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начало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конец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начало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на конец  </w:t>
            </w:r>
            <w:r w:rsidRPr="00DA00FB">
              <w:rPr>
                <w:rFonts w:ascii="Times New Roman" w:hAnsi="Times New Roman" w:cs="Times New Roman"/>
                <w:sz w:val="26"/>
                <w:szCs w:val="26"/>
              </w:rPr>
              <w:br/>
              <w:t xml:space="preserve"> отчетного </w:t>
            </w:r>
            <w:r w:rsidRPr="00DA00FB">
              <w:rPr>
                <w:rFonts w:ascii="Times New Roman" w:hAnsi="Times New Roman" w:cs="Times New Roman"/>
                <w:sz w:val="26"/>
                <w:szCs w:val="26"/>
              </w:rPr>
              <w:br/>
              <w:t xml:space="preserve">   года    </w:t>
            </w:r>
          </w:p>
        </w:tc>
        <w:tc>
          <w:tcPr>
            <w:tcW w:w="2046"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r>
      <w:tr w:rsidR="00F52192" w:rsidRPr="00DA00FB" w:rsidTr="00195B60">
        <w:trPr>
          <w:tblCellSpacing w:w="5" w:type="nil"/>
        </w:trPr>
        <w:tc>
          <w:tcPr>
            <w:tcW w:w="192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4</w:t>
            </w:r>
          </w:p>
        </w:tc>
        <w:tc>
          <w:tcPr>
            <w:tcW w:w="1560"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5</w:t>
            </w:r>
          </w:p>
        </w:tc>
        <w:tc>
          <w:tcPr>
            <w:tcW w:w="2046" w:type="dxa"/>
            <w:tcBorders>
              <w:left w:val="single" w:sz="4" w:space="0" w:color="auto"/>
              <w:bottom w:val="single" w:sz="4" w:space="0" w:color="auto"/>
              <w:right w:val="single" w:sz="4" w:space="0" w:color="auto"/>
            </w:tcBorders>
          </w:tcPr>
          <w:p w:rsidR="00F52192" w:rsidRPr="00DA00FB" w:rsidRDefault="00F52192" w:rsidP="00EC5AF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6</w:t>
            </w:r>
          </w:p>
        </w:tc>
      </w:tr>
      <w:tr w:rsidR="00F52192" w:rsidRPr="00DA00FB" w:rsidTr="00247D2D">
        <w:trPr>
          <w:trHeight w:val="360"/>
          <w:tblCellSpacing w:w="5" w:type="nil"/>
        </w:trPr>
        <w:tc>
          <w:tcPr>
            <w:tcW w:w="192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Штатная       </w:t>
            </w:r>
            <w:r w:rsidRPr="00DA00FB">
              <w:rPr>
                <w:rFonts w:ascii="Times New Roman" w:hAnsi="Times New Roman" w:cs="Times New Roman"/>
                <w:sz w:val="26"/>
                <w:szCs w:val="26"/>
              </w:rPr>
              <w:br/>
              <w:t>численность</w:t>
            </w:r>
          </w:p>
        </w:tc>
        <w:tc>
          <w:tcPr>
            <w:tcW w:w="1560" w:type="dxa"/>
            <w:tcBorders>
              <w:left w:val="single" w:sz="4" w:space="0" w:color="auto"/>
              <w:bottom w:val="single" w:sz="4" w:space="0" w:color="auto"/>
              <w:right w:val="single" w:sz="4" w:space="0" w:color="auto"/>
            </w:tcBorders>
          </w:tcPr>
          <w:p w:rsidR="00F52192" w:rsidRPr="00DA00FB" w:rsidRDefault="00110869" w:rsidP="00195B60">
            <w:pPr>
              <w:pStyle w:val="ConsPlusCell"/>
              <w:jc w:val="center"/>
              <w:rPr>
                <w:rFonts w:ascii="Times New Roman" w:hAnsi="Times New Roman" w:cs="Times New Roman"/>
                <w:sz w:val="26"/>
                <w:szCs w:val="26"/>
              </w:rPr>
            </w:pPr>
            <w:r>
              <w:rPr>
                <w:rFonts w:ascii="Times New Roman" w:hAnsi="Times New Roman" w:cs="Times New Roman"/>
                <w:sz w:val="26"/>
                <w:szCs w:val="26"/>
              </w:rPr>
              <w:t>204</w:t>
            </w:r>
          </w:p>
        </w:tc>
        <w:tc>
          <w:tcPr>
            <w:tcW w:w="1560" w:type="dxa"/>
            <w:tcBorders>
              <w:left w:val="single" w:sz="4" w:space="0" w:color="auto"/>
              <w:bottom w:val="single" w:sz="4" w:space="0" w:color="auto"/>
              <w:right w:val="single" w:sz="4" w:space="0" w:color="auto"/>
            </w:tcBorders>
          </w:tcPr>
          <w:p w:rsidR="00F52192" w:rsidRPr="00DA00FB" w:rsidRDefault="009C513A" w:rsidP="00195B60">
            <w:pPr>
              <w:pStyle w:val="ConsPlusCell"/>
              <w:jc w:val="center"/>
              <w:rPr>
                <w:rFonts w:ascii="Times New Roman" w:hAnsi="Times New Roman" w:cs="Times New Roman"/>
                <w:sz w:val="26"/>
                <w:szCs w:val="26"/>
              </w:rPr>
            </w:pPr>
            <w:r>
              <w:rPr>
                <w:rFonts w:ascii="Times New Roman" w:hAnsi="Times New Roman" w:cs="Times New Roman"/>
                <w:sz w:val="26"/>
                <w:szCs w:val="26"/>
              </w:rPr>
              <w:t>212</w:t>
            </w:r>
          </w:p>
        </w:tc>
        <w:tc>
          <w:tcPr>
            <w:tcW w:w="156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1560"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2046" w:type="dxa"/>
            <w:tcBorders>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r>
      <w:tr w:rsidR="00F52192" w:rsidRPr="00DA00FB" w:rsidTr="00247D2D">
        <w:trPr>
          <w:trHeight w:val="360"/>
          <w:tblCellSpacing w:w="5" w:type="nil"/>
        </w:trPr>
        <w:tc>
          <w:tcPr>
            <w:tcW w:w="1920" w:type="dxa"/>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Фактическая   </w:t>
            </w:r>
            <w:r w:rsidRPr="00DA00FB">
              <w:rPr>
                <w:rFonts w:ascii="Times New Roman" w:hAnsi="Times New Roman" w:cs="Times New Roman"/>
                <w:sz w:val="26"/>
                <w:szCs w:val="26"/>
              </w:rPr>
              <w:br/>
              <w:t>численность</w:t>
            </w:r>
          </w:p>
        </w:tc>
        <w:tc>
          <w:tcPr>
            <w:tcW w:w="1560" w:type="dxa"/>
            <w:tcBorders>
              <w:top w:val="single" w:sz="4" w:space="0" w:color="auto"/>
              <w:left w:val="single" w:sz="4" w:space="0" w:color="auto"/>
              <w:bottom w:val="single" w:sz="4" w:space="0" w:color="auto"/>
              <w:right w:val="single" w:sz="4" w:space="0" w:color="auto"/>
            </w:tcBorders>
          </w:tcPr>
          <w:p w:rsidR="00F52192" w:rsidRPr="00DA00FB" w:rsidRDefault="00832DDA" w:rsidP="0057554A">
            <w:pPr>
              <w:pStyle w:val="ConsPlusCell"/>
              <w:jc w:val="center"/>
              <w:rPr>
                <w:rFonts w:ascii="Times New Roman" w:hAnsi="Times New Roman" w:cs="Times New Roman"/>
                <w:sz w:val="26"/>
                <w:szCs w:val="26"/>
              </w:rPr>
            </w:pPr>
            <w:r>
              <w:rPr>
                <w:rFonts w:ascii="Times New Roman" w:hAnsi="Times New Roman" w:cs="Times New Roman"/>
                <w:sz w:val="26"/>
                <w:szCs w:val="26"/>
              </w:rPr>
              <w:t>106</w:t>
            </w:r>
          </w:p>
        </w:tc>
        <w:tc>
          <w:tcPr>
            <w:tcW w:w="1560" w:type="dxa"/>
            <w:tcBorders>
              <w:top w:val="single" w:sz="4" w:space="0" w:color="auto"/>
              <w:left w:val="single" w:sz="4" w:space="0" w:color="auto"/>
              <w:bottom w:val="single" w:sz="4" w:space="0" w:color="auto"/>
              <w:right w:val="single" w:sz="4" w:space="0" w:color="auto"/>
            </w:tcBorders>
          </w:tcPr>
          <w:p w:rsidR="00F52192" w:rsidRPr="00DA00FB" w:rsidRDefault="00832DDA" w:rsidP="00195B60">
            <w:pPr>
              <w:pStyle w:val="ConsPlusCell"/>
              <w:jc w:val="center"/>
              <w:rPr>
                <w:rFonts w:ascii="Times New Roman" w:hAnsi="Times New Roman" w:cs="Times New Roman"/>
                <w:sz w:val="26"/>
                <w:szCs w:val="26"/>
              </w:rPr>
            </w:pPr>
            <w:r>
              <w:rPr>
                <w:rFonts w:ascii="Times New Roman" w:hAnsi="Times New Roman" w:cs="Times New Roman"/>
                <w:sz w:val="26"/>
                <w:szCs w:val="26"/>
              </w:rPr>
              <w:t>20</w:t>
            </w:r>
            <w:r w:rsidR="007430A4">
              <w:rPr>
                <w:rFonts w:ascii="Times New Roman" w:hAnsi="Times New Roman" w:cs="Times New Roman"/>
                <w:sz w:val="26"/>
                <w:szCs w:val="26"/>
              </w:rPr>
              <w:t>9</w:t>
            </w:r>
          </w:p>
        </w:tc>
        <w:tc>
          <w:tcPr>
            <w:tcW w:w="1560" w:type="dxa"/>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c>
          <w:tcPr>
            <w:tcW w:w="2046" w:type="dxa"/>
            <w:tcBorders>
              <w:top w:val="single" w:sz="4" w:space="0" w:color="auto"/>
              <w:left w:val="single" w:sz="4" w:space="0" w:color="auto"/>
              <w:bottom w:val="single" w:sz="4" w:space="0" w:color="auto"/>
              <w:right w:val="single" w:sz="4" w:space="0" w:color="auto"/>
            </w:tcBorders>
          </w:tcPr>
          <w:p w:rsidR="00F52192" w:rsidRPr="00DA00FB" w:rsidRDefault="00F52192" w:rsidP="00195B60">
            <w:pPr>
              <w:pStyle w:val="ConsPlusCell"/>
              <w:jc w:val="center"/>
              <w:rPr>
                <w:rFonts w:ascii="Times New Roman" w:hAnsi="Times New Roman" w:cs="Times New Roman"/>
                <w:sz w:val="26"/>
                <w:szCs w:val="26"/>
              </w:rPr>
            </w:pPr>
          </w:p>
        </w:tc>
      </w:tr>
    </w:tbl>
    <w:p w:rsidR="00F52192" w:rsidRPr="00DA00FB" w:rsidRDefault="00F52192" w:rsidP="00195B60">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0" w:name="Par161"/>
      <w:bookmarkEnd w:id="0"/>
      <w:r w:rsidRPr="00DA00FB">
        <w:rPr>
          <w:rFonts w:ascii="Times New Roman" w:hAnsi="Times New Roman" w:cs="Times New Roman"/>
          <w:sz w:val="26"/>
          <w:szCs w:val="26"/>
        </w:rPr>
        <w:t>&lt;*&gt; Квалификация работника - характеристика совокупности знаний и умений работника, установленная в форме присвоения ему определенной квалификации, звания, соответствующего разряда, категории или класса.</w:t>
      </w:r>
    </w:p>
    <w:p w:rsidR="00EC5AF0" w:rsidRPr="00DA00FB" w:rsidRDefault="00EC5AF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1.7. Средняя заработная плата сотрудников учреждения.</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440"/>
      </w:tblGrid>
      <w:tr w:rsidR="00F52192" w:rsidRPr="00DA00FB">
        <w:trPr>
          <w:tblCellSpacing w:w="5" w:type="nil"/>
        </w:trPr>
        <w:tc>
          <w:tcPr>
            <w:tcW w:w="9120" w:type="dxa"/>
            <w:gridSpan w:val="2"/>
            <w:tcBorders>
              <w:top w:val="single" w:sz="4" w:space="0" w:color="auto"/>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Средняя заработная плата (рублей)</w:t>
            </w:r>
          </w:p>
        </w:tc>
      </w:tr>
      <w:tr w:rsidR="00F52192" w:rsidRPr="00DA00FB">
        <w:trPr>
          <w:tblCellSpacing w:w="5" w:type="nil"/>
        </w:trPr>
        <w:tc>
          <w:tcPr>
            <w:tcW w:w="468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за год, предшествующий отчетному</w:t>
            </w:r>
          </w:p>
        </w:tc>
        <w:tc>
          <w:tcPr>
            <w:tcW w:w="444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за отчетный год</w:t>
            </w:r>
          </w:p>
        </w:tc>
      </w:tr>
      <w:tr w:rsidR="00F52192" w:rsidRPr="00DA00FB">
        <w:trPr>
          <w:tblCellSpacing w:w="5" w:type="nil"/>
        </w:trPr>
        <w:tc>
          <w:tcPr>
            <w:tcW w:w="468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4440" w:type="dxa"/>
            <w:tcBorders>
              <w:left w:val="single" w:sz="4" w:space="0" w:color="auto"/>
              <w:bottom w:val="single" w:sz="4" w:space="0" w:color="auto"/>
              <w:right w:val="single" w:sz="4" w:space="0" w:color="auto"/>
            </w:tcBorders>
          </w:tcPr>
          <w:p w:rsidR="00F52192" w:rsidRPr="00DA00FB" w:rsidRDefault="00F52192" w:rsidP="0070122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r>
      <w:tr w:rsidR="00F52192" w:rsidRPr="00DA00FB" w:rsidTr="00701229">
        <w:trPr>
          <w:trHeight w:val="94"/>
          <w:tblCellSpacing w:w="5" w:type="nil"/>
        </w:trPr>
        <w:tc>
          <w:tcPr>
            <w:tcW w:w="4680" w:type="dxa"/>
            <w:tcBorders>
              <w:left w:val="single" w:sz="4" w:space="0" w:color="auto"/>
              <w:bottom w:val="single" w:sz="4" w:space="0" w:color="auto"/>
              <w:right w:val="single" w:sz="4" w:space="0" w:color="auto"/>
            </w:tcBorders>
          </w:tcPr>
          <w:p w:rsidR="00F52192" w:rsidRPr="00EC0378" w:rsidRDefault="009C513A" w:rsidP="00701229">
            <w:pPr>
              <w:pStyle w:val="ConsPlusCell"/>
              <w:jc w:val="center"/>
              <w:rPr>
                <w:rFonts w:ascii="Times New Roman" w:hAnsi="Times New Roman" w:cs="Times New Roman"/>
                <w:sz w:val="26"/>
                <w:szCs w:val="26"/>
              </w:rPr>
            </w:pPr>
            <w:r w:rsidRPr="00EC0378">
              <w:rPr>
                <w:rFonts w:ascii="Times New Roman" w:hAnsi="Times New Roman" w:cs="Times New Roman"/>
                <w:sz w:val="26"/>
                <w:szCs w:val="26"/>
              </w:rPr>
              <w:t>74177</w:t>
            </w:r>
          </w:p>
        </w:tc>
        <w:tc>
          <w:tcPr>
            <w:tcW w:w="4440" w:type="dxa"/>
            <w:tcBorders>
              <w:left w:val="single" w:sz="4" w:space="0" w:color="auto"/>
              <w:bottom w:val="single" w:sz="4" w:space="0" w:color="auto"/>
              <w:right w:val="single" w:sz="4" w:space="0" w:color="auto"/>
            </w:tcBorders>
          </w:tcPr>
          <w:p w:rsidR="00F52192" w:rsidRPr="00EC0378" w:rsidRDefault="009C513A" w:rsidP="00701229">
            <w:pPr>
              <w:pStyle w:val="ConsPlusCell"/>
              <w:jc w:val="center"/>
              <w:rPr>
                <w:rFonts w:ascii="Times New Roman" w:hAnsi="Times New Roman" w:cs="Times New Roman"/>
                <w:sz w:val="26"/>
                <w:szCs w:val="26"/>
              </w:rPr>
            </w:pPr>
            <w:r w:rsidRPr="00EC0378">
              <w:rPr>
                <w:rFonts w:ascii="Times New Roman" w:hAnsi="Times New Roman" w:cs="Times New Roman"/>
                <w:sz w:val="26"/>
                <w:szCs w:val="26"/>
              </w:rPr>
              <w:t>71527</w:t>
            </w:r>
          </w:p>
        </w:tc>
      </w:tr>
    </w:tbl>
    <w:p w:rsidR="002368F8" w:rsidRPr="00DA00FB" w:rsidRDefault="002368F8" w:rsidP="00247D2D">
      <w:pPr>
        <w:widowControl w:val="0"/>
        <w:autoSpaceDE w:val="0"/>
        <w:autoSpaceDN w:val="0"/>
        <w:adjustRightInd w:val="0"/>
        <w:spacing w:after="0" w:line="240" w:lineRule="auto"/>
        <w:jc w:val="both"/>
        <w:rPr>
          <w:rFonts w:ascii="Times New Roman" w:hAnsi="Times New Roman" w:cs="Times New Roman"/>
          <w:sz w:val="26"/>
          <w:szCs w:val="26"/>
        </w:rPr>
      </w:pP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1.8. Состав наблюдательного совета:</w:t>
      </w: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а) за отчетный год</w:t>
      </w:r>
    </w:p>
    <w:p w:rsidR="002368F8" w:rsidRPr="00DA00FB" w:rsidRDefault="002368F8">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tblCellMar>
          <w:left w:w="70" w:type="dxa"/>
          <w:right w:w="70" w:type="dxa"/>
        </w:tblCellMar>
        <w:tblLook w:val="0000" w:firstRow="0" w:lastRow="0" w:firstColumn="0" w:lastColumn="0" w:noHBand="0" w:noVBand="0"/>
      </w:tblPr>
      <w:tblGrid>
        <w:gridCol w:w="5114"/>
        <w:gridCol w:w="4722"/>
        <w:gridCol w:w="4719"/>
      </w:tblGrid>
      <w:tr w:rsidR="002D2530" w:rsidRPr="00DA00FB" w:rsidTr="003044FD">
        <w:trPr>
          <w:cantSplit/>
          <w:trHeight w:val="36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Наименование должности, </w:t>
            </w:r>
            <w:r w:rsidRPr="00DA00FB">
              <w:rPr>
                <w:rFonts w:ascii="Times New Roman" w:hAnsi="Times New Roman" w:cs="Times New Roman"/>
                <w:sz w:val="26"/>
                <w:szCs w:val="26"/>
              </w:rPr>
              <w:br/>
              <w:t>фамилия, имя, отчество</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Решение о назначении</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lang w:val="en-US"/>
              </w:rPr>
            </w:pPr>
            <w:r w:rsidRPr="00DA00FB">
              <w:rPr>
                <w:rFonts w:ascii="Times New Roman" w:hAnsi="Times New Roman" w:cs="Times New Roman"/>
                <w:sz w:val="26"/>
                <w:szCs w:val="26"/>
              </w:rPr>
              <w:t xml:space="preserve">Срок полномочий </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Начальник отдела формирования электронного правительства управления государственного реформирования департамента экономики Ямало-Ненецкого автономного округа</w:t>
            </w:r>
          </w:p>
          <w:p w:rsidR="002D2530" w:rsidRPr="00DA00FB" w:rsidRDefault="002D2530"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Иванюк Л.К.</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E4563C"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Документовед</w:t>
            </w:r>
            <w:r w:rsidR="002D2530" w:rsidRPr="00DA00FB">
              <w:rPr>
                <w:rFonts w:ascii="Times New Roman" w:hAnsi="Times New Roman" w:cs="Times New Roman"/>
                <w:sz w:val="26"/>
                <w:szCs w:val="26"/>
              </w:rPr>
              <w:t xml:space="preserve"> государственного учреждения Ямало-Ненецкого автономного округа «Многофункциональный центр по предоставлению государственных и муниципальных услуг в г. Салехарде»</w:t>
            </w:r>
          </w:p>
          <w:p w:rsidR="002D2530" w:rsidRPr="00DA00FB" w:rsidRDefault="00E4563C"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Костина А.В.</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E4563C">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Приказ от </w:t>
            </w:r>
            <w:r w:rsidR="00E4563C" w:rsidRPr="00DA00FB">
              <w:rPr>
                <w:rFonts w:ascii="Times New Roman" w:hAnsi="Times New Roman" w:cs="Times New Roman"/>
                <w:sz w:val="26"/>
                <w:szCs w:val="26"/>
              </w:rPr>
              <w:t>30 января 2012 года №16</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Руководитель региональной некоммерческой организации «Объединение работодателей Ямало-Ненецкого автономного округа»</w:t>
            </w:r>
          </w:p>
          <w:p w:rsidR="002D2530" w:rsidRPr="00DA00FB" w:rsidRDefault="002D2530" w:rsidP="003044FD">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Заякин</w:t>
            </w:r>
            <w:proofErr w:type="spellEnd"/>
            <w:r w:rsidRPr="00DA00FB">
              <w:rPr>
                <w:rFonts w:ascii="Times New Roman" w:hAnsi="Times New Roman" w:cs="Times New Roman"/>
                <w:b/>
                <w:sz w:val="26"/>
                <w:szCs w:val="26"/>
              </w:rPr>
              <w:t xml:space="preserve"> Д.Ю.</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F635CF" w:rsidP="003044FD">
            <w:pPr>
              <w:pStyle w:val="ConsPlusCell"/>
              <w:rPr>
                <w:rFonts w:ascii="Times New Roman" w:hAnsi="Times New Roman" w:cs="Times New Roman"/>
                <w:b/>
                <w:sz w:val="26"/>
                <w:szCs w:val="26"/>
              </w:rPr>
            </w:pPr>
            <w:r w:rsidRPr="00F635CF">
              <w:rPr>
                <w:rFonts w:ascii="Times New Roman" w:hAnsi="Times New Roman" w:cs="Times New Roman"/>
                <w:sz w:val="26"/>
                <w:szCs w:val="26"/>
              </w:rPr>
              <w:t>Заместитель начальника отдела по работе с государственными унитарными предприятиями и учреждениями государственной собственности Ямало-Ненецкого автономного округа управления государственной собственности Ямало-Ненецкого автономного округа департамента имущественных отношений Ямало-Ненецкого автономного округа</w:t>
            </w:r>
            <w:r>
              <w:rPr>
                <w:rFonts w:ascii="Times New Roman" w:hAnsi="Times New Roman" w:cs="Times New Roman"/>
                <w:sz w:val="26"/>
                <w:szCs w:val="26"/>
              </w:rPr>
              <w:t xml:space="preserve">                      </w:t>
            </w:r>
            <w:proofErr w:type="spellStart"/>
            <w:r w:rsidRPr="00F635CF">
              <w:rPr>
                <w:rFonts w:ascii="Times New Roman" w:hAnsi="Times New Roman" w:cs="Times New Roman"/>
                <w:b/>
                <w:sz w:val="26"/>
                <w:szCs w:val="26"/>
              </w:rPr>
              <w:t>Кашникова</w:t>
            </w:r>
            <w:proofErr w:type="spellEnd"/>
            <w:r w:rsidRPr="00F635CF">
              <w:rPr>
                <w:rFonts w:ascii="Times New Roman" w:hAnsi="Times New Roman" w:cs="Times New Roman"/>
                <w:b/>
                <w:sz w:val="26"/>
                <w:szCs w:val="26"/>
              </w:rPr>
              <w:t xml:space="preserve"> А.С.</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lastRenderedPageBreak/>
              <w:t>Главный бухгалтер финансово-экономического отдела государственного учреждения Ямало-Ненецкого автономного округа «Многофункциональный центр по предоставлени</w:t>
            </w:r>
            <w:r w:rsidR="00E4563C" w:rsidRPr="00DA00FB">
              <w:rPr>
                <w:rFonts w:ascii="Times New Roman" w:hAnsi="Times New Roman" w:cs="Times New Roman"/>
                <w:sz w:val="26"/>
                <w:szCs w:val="26"/>
              </w:rPr>
              <w:t>я</w:t>
            </w:r>
            <w:r w:rsidRPr="00DA00FB">
              <w:rPr>
                <w:rFonts w:ascii="Times New Roman" w:hAnsi="Times New Roman" w:cs="Times New Roman"/>
                <w:sz w:val="26"/>
                <w:szCs w:val="26"/>
              </w:rPr>
              <w:t xml:space="preserve"> государственных и муниципальных услуг»</w:t>
            </w:r>
          </w:p>
          <w:p w:rsidR="002D2530" w:rsidRPr="00DA00FB" w:rsidRDefault="00E4563C" w:rsidP="003044FD">
            <w:pPr>
              <w:pStyle w:val="ConsPlusCell"/>
              <w:rPr>
                <w:rFonts w:ascii="Times New Roman" w:hAnsi="Times New Roman" w:cs="Times New Roman"/>
                <w:b/>
                <w:sz w:val="26"/>
                <w:szCs w:val="26"/>
              </w:rPr>
            </w:pPr>
            <w:r w:rsidRPr="00DA00FB">
              <w:rPr>
                <w:rFonts w:ascii="Times New Roman" w:hAnsi="Times New Roman" w:cs="Times New Roman"/>
                <w:b/>
                <w:sz w:val="26"/>
                <w:szCs w:val="26"/>
              </w:rPr>
              <w:t>Царькова Т.Н.</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E4563C">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Приказ </w:t>
            </w:r>
            <w:r w:rsidR="00E4563C" w:rsidRPr="00DA00FB">
              <w:rPr>
                <w:rFonts w:ascii="Times New Roman" w:hAnsi="Times New Roman" w:cs="Times New Roman"/>
                <w:sz w:val="26"/>
                <w:szCs w:val="26"/>
              </w:rPr>
              <w:t>09 июля 2013</w:t>
            </w:r>
            <w:r w:rsidRPr="00DA00FB">
              <w:rPr>
                <w:rFonts w:ascii="Times New Roman" w:hAnsi="Times New Roman" w:cs="Times New Roman"/>
                <w:sz w:val="26"/>
                <w:szCs w:val="26"/>
              </w:rPr>
              <w:t xml:space="preserve"> года №2</w:t>
            </w:r>
            <w:r w:rsidR="00E4563C" w:rsidRPr="00DA00FB">
              <w:rPr>
                <w:rFonts w:ascii="Times New Roman" w:hAnsi="Times New Roman" w:cs="Times New Roman"/>
                <w:sz w:val="26"/>
                <w:szCs w:val="26"/>
              </w:rPr>
              <w:t>05</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2D2530" w:rsidRPr="00DA00FB" w:rsidTr="003044FD">
        <w:trPr>
          <w:cantSplit/>
          <w:trHeight w:val="240"/>
        </w:trPr>
        <w:tc>
          <w:tcPr>
            <w:tcW w:w="1757"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Президент Торгово-промышленной палаты Ямало-Ненецкого автономного округа </w:t>
            </w:r>
          </w:p>
          <w:p w:rsidR="002D2530" w:rsidRPr="00DA00FB" w:rsidRDefault="002D2530" w:rsidP="003044FD">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Носкин</w:t>
            </w:r>
            <w:proofErr w:type="spellEnd"/>
            <w:r w:rsidRPr="00DA00FB">
              <w:rPr>
                <w:rFonts w:ascii="Times New Roman" w:hAnsi="Times New Roman" w:cs="Times New Roman"/>
                <w:b/>
                <w:sz w:val="26"/>
                <w:szCs w:val="26"/>
              </w:rPr>
              <w:t xml:space="preserve"> С.А.</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2D2530" w:rsidRPr="00DA00FB" w:rsidRDefault="002D2530" w:rsidP="003044FD">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bl>
    <w:p w:rsidR="002368F8" w:rsidRPr="00DA00FB" w:rsidRDefault="002368F8" w:rsidP="00247D2D">
      <w:pPr>
        <w:widowControl w:val="0"/>
        <w:autoSpaceDE w:val="0"/>
        <w:autoSpaceDN w:val="0"/>
        <w:adjustRightInd w:val="0"/>
        <w:spacing w:after="0" w:line="240" w:lineRule="auto"/>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б) за год, предшествующий отчетному</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5000" w:type="pct"/>
        <w:tblCellMar>
          <w:left w:w="70" w:type="dxa"/>
          <w:right w:w="70" w:type="dxa"/>
        </w:tblCellMar>
        <w:tblLook w:val="0000" w:firstRow="0" w:lastRow="0" w:firstColumn="0" w:lastColumn="0" w:noHBand="0" w:noVBand="0"/>
      </w:tblPr>
      <w:tblGrid>
        <w:gridCol w:w="5114"/>
        <w:gridCol w:w="4722"/>
        <w:gridCol w:w="4719"/>
      </w:tblGrid>
      <w:tr w:rsidR="00E71E03" w:rsidRPr="00DA00FB" w:rsidTr="00E71E03">
        <w:trPr>
          <w:cantSplit/>
          <w:trHeight w:val="36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Наименование должности, </w:t>
            </w:r>
            <w:r w:rsidRPr="00DA00FB">
              <w:rPr>
                <w:rFonts w:ascii="Times New Roman" w:hAnsi="Times New Roman" w:cs="Times New Roman"/>
                <w:sz w:val="26"/>
                <w:szCs w:val="26"/>
              </w:rPr>
              <w:br/>
              <w:t>фамилия, имя, отчество</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Решение о назначении</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lang w:val="en-US"/>
              </w:rPr>
            </w:pPr>
            <w:r w:rsidRPr="00DA00FB">
              <w:rPr>
                <w:rFonts w:ascii="Times New Roman" w:hAnsi="Times New Roman" w:cs="Times New Roman"/>
                <w:sz w:val="26"/>
                <w:szCs w:val="26"/>
              </w:rPr>
              <w:t xml:space="preserve">Срок полномочий </w:t>
            </w:r>
          </w:p>
        </w:tc>
      </w:tr>
      <w:tr w:rsidR="00E71E03" w:rsidRPr="00DA00FB" w:rsidTr="00E71E03">
        <w:trPr>
          <w:cantSplit/>
          <w:trHeight w:val="24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r>
      <w:tr w:rsidR="00E71E03" w:rsidRPr="00DA00FB" w:rsidTr="00E71E03">
        <w:trPr>
          <w:cantSplit/>
          <w:trHeight w:val="24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rPr>
                <w:rFonts w:ascii="Times New Roman" w:hAnsi="Times New Roman" w:cs="Times New Roman"/>
                <w:sz w:val="26"/>
                <w:szCs w:val="26"/>
              </w:rPr>
            </w:pPr>
            <w:r w:rsidRPr="00DA00FB">
              <w:rPr>
                <w:rFonts w:ascii="Times New Roman" w:hAnsi="Times New Roman" w:cs="Times New Roman"/>
                <w:sz w:val="26"/>
                <w:szCs w:val="26"/>
              </w:rPr>
              <w:t>Начальник отдела формирования электронного правительства управления государственного реформирования департамента экономики Ямало-Ненецкого автономного округа</w:t>
            </w:r>
          </w:p>
          <w:p w:rsidR="00E71E03" w:rsidRPr="00DA00FB" w:rsidRDefault="00E71E03" w:rsidP="00E71E03">
            <w:pPr>
              <w:pStyle w:val="ConsPlusCell"/>
              <w:rPr>
                <w:rFonts w:ascii="Times New Roman" w:hAnsi="Times New Roman" w:cs="Times New Roman"/>
                <w:b/>
                <w:sz w:val="26"/>
                <w:szCs w:val="26"/>
              </w:rPr>
            </w:pPr>
            <w:r w:rsidRPr="00DA00FB">
              <w:rPr>
                <w:rFonts w:ascii="Times New Roman" w:hAnsi="Times New Roman" w:cs="Times New Roman"/>
                <w:b/>
                <w:sz w:val="26"/>
                <w:szCs w:val="26"/>
              </w:rPr>
              <w:t>Иванюк Л.К.</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E71E03" w:rsidRPr="00DA00FB" w:rsidTr="00E71E03">
        <w:trPr>
          <w:cantSplit/>
          <w:trHeight w:val="24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rPr>
                <w:rFonts w:ascii="Times New Roman" w:hAnsi="Times New Roman" w:cs="Times New Roman"/>
                <w:sz w:val="26"/>
                <w:szCs w:val="26"/>
              </w:rPr>
            </w:pPr>
            <w:r w:rsidRPr="00DA00FB">
              <w:rPr>
                <w:rFonts w:ascii="Times New Roman" w:hAnsi="Times New Roman" w:cs="Times New Roman"/>
                <w:sz w:val="26"/>
                <w:szCs w:val="26"/>
              </w:rPr>
              <w:t>Документовед государственного учреждения Ямало-Ненецкого автономного округа «Многофункциональный центр по предоставлению государственных и муниципальных услуг в г. Салехарде»</w:t>
            </w:r>
          </w:p>
          <w:p w:rsidR="00E71E03" w:rsidRPr="00DA00FB" w:rsidRDefault="00E71E03" w:rsidP="00E71E03">
            <w:pPr>
              <w:pStyle w:val="ConsPlusCell"/>
              <w:rPr>
                <w:rFonts w:ascii="Times New Roman" w:hAnsi="Times New Roman" w:cs="Times New Roman"/>
                <w:b/>
                <w:sz w:val="26"/>
                <w:szCs w:val="26"/>
              </w:rPr>
            </w:pPr>
            <w:r w:rsidRPr="00DA00FB">
              <w:rPr>
                <w:rFonts w:ascii="Times New Roman" w:hAnsi="Times New Roman" w:cs="Times New Roman"/>
                <w:b/>
                <w:sz w:val="26"/>
                <w:szCs w:val="26"/>
              </w:rPr>
              <w:t>Костина А.В.</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30 января 2012 года №16</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E71E03" w:rsidRPr="00DA00FB" w:rsidTr="00E71E03">
        <w:trPr>
          <w:cantSplit/>
          <w:trHeight w:val="24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rPr>
                <w:rFonts w:ascii="Times New Roman" w:hAnsi="Times New Roman" w:cs="Times New Roman"/>
                <w:sz w:val="26"/>
                <w:szCs w:val="26"/>
              </w:rPr>
            </w:pPr>
            <w:r w:rsidRPr="00DA00FB">
              <w:rPr>
                <w:rFonts w:ascii="Times New Roman" w:hAnsi="Times New Roman" w:cs="Times New Roman"/>
                <w:sz w:val="26"/>
                <w:szCs w:val="26"/>
              </w:rPr>
              <w:t>Руководитель региональной некоммерческой организации «Объединение работодателей Ямало-Ненецкого автономного округа»</w:t>
            </w:r>
          </w:p>
          <w:p w:rsidR="00E71E03" w:rsidRPr="00DA00FB" w:rsidRDefault="00E71E03" w:rsidP="00E71E03">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Заякин</w:t>
            </w:r>
            <w:proofErr w:type="spellEnd"/>
            <w:r w:rsidRPr="00DA00FB">
              <w:rPr>
                <w:rFonts w:ascii="Times New Roman" w:hAnsi="Times New Roman" w:cs="Times New Roman"/>
                <w:b/>
                <w:sz w:val="26"/>
                <w:szCs w:val="26"/>
              </w:rPr>
              <w:t xml:space="preserve"> Д.Ю.</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E71E03" w:rsidRPr="00DA00FB" w:rsidTr="00E71E03">
        <w:trPr>
          <w:cantSplit/>
          <w:trHeight w:val="24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rPr>
                <w:rFonts w:ascii="Times New Roman" w:hAnsi="Times New Roman" w:cs="Times New Roman"/>
                <w:b/>
                <w:sz w:val="26"/>
                <w:szCs w:val="26"/>
              </w:rPr>
            </w:pPr>
            <w:r w:rsidRPr="00F635CF">
              <w:rPr>
                <w:rFonts w:ascii="Times New Roman" w:hAnsi="Times New Roman" w:cs="Times New Roman"/>
                <w:sz w:val="26"/>
                <w:szCs w:val="26"/>
              </w:rPr>
              <w:lastRenderedPageBreak/>
              <w:t>Заместитель начальника отдела по работе с государственными унитарными предприятиями и учреждениями государственной собственности Ямало-Ненецкого автономного округа управления государственной собственности Ямало-Ненецкого автономного округа департамента имущественных отношений Ямало-Ненецкого автономного округа</w:t>
            </w:r>
            <w:r>
              <w:rPr>
                <w:rFonts w:ascii="Times New Roman" w:hAnsi="Times New Roman" w:cs="Times New Roman"/>
                <w:sz w:val="26"/>
                <w:szCs w:val="26"/>
              </w:rPr>
              <w:t xml:space="preserve">                      </w:t>
            </w:r>
            <w:proofErr w:type="spellStart"/>
            <w:r w:rsidRPr="00F635CF">
              <w:rPr>
                <w:rFonts w:ascii="Times New Roman" w:hAnsi="Times New Roman" w:cs="Times New Roman"/>
                <w:b/>
                <w:sz w:val="26"/>
                <w:szCs w:val="26"/>
              </w:rPr>
              <w:t>Кашникова</w:t>
            </w:r>
            <w:proofErr w:type="spellEnd"/>
            <w:r w:rsidRPr="00F635CF">
              <w:rPr>
                <w:rFonts w:ascii="Times New Roman" w:hAnsi="Times New Roman" w:cs="Times New Roman"/>
                <w:b/>
                <w:sz w:val="26"/>
                <w:szCs w:val="26"/>
              </w:rPr>
              <w:t xml:space="preserve"> А.С.</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E71E03" w:rsidRPr="00DA00FB" w:rsidTr="00E71E03">
        <w:trPr>
          <w:cantSplit/>
          <w:trHeight w:val="24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rPr>
                <w:rFonts w:ascii="Times New Roman" w:hAnsi="Times New Roman" w:cs="Times New Roman"/>
                <w:sz w:val="26"/>
                <w:szCs w:val="26"/>
              </w:rPr>
            </w:pPr>
            <w:r w:rsidRPr="00DA00FB">
              <w:rPr>
                <w:rFonts w:ascii="Times New Roman" w:hAnsi="Times New Roman" w:cs="Times New Roman"/>
                <w:sz w:val="26"/>
                <w:szCs w:val="26"/>
              </w:rPr>
              <w:t>Главный бухгалтер финансово-экономического отдела государственного учреждения Ямало-Ненецкого автономного округа «Многофункциональный центр по предоставления государственных и муниципальных услуг»</w:t>
            </w:r>
          </w:p>
          <w:p w:rsidR="00E71E03" w:rsidRPr="00DA00FB" w:rsidRDefault="00E71E03" w:rsidP="00E71E03">
            <w:pPr>
              <w:pStyle w:val="ConsPlusCell"/>
              <w:rPr>
                <w:rFonts w:ascii="Times New Roman" w:hAnsi="Times New Roman" w:cs="Times New Roman"/>
                <w:b/>
                <w:sz w:val="26"/>
                <w:szCs w:val="26"/>
              </w:rPr>
            </w:pPr>
            <w:r w:rsidRPr="00DA00FB">
              <w:rPr>
                <w:rFonts w:ascii="Times New Roman" w:hAnsi="Times New Roman" w:cs="Times New Roman"/>
                <w:b/>
                <w:sz w:val="26"/>
                <w:szCs w:val="26"/>
              </w:rPr>
              <w:t>Царькова Т.Н.</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09 июля 2013 года №205</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r w:rsidR="00E71E03" w:rsidRPr="00DA00FB" w:rsidTr="00E71E03">
        <w:trPr>
          <w:cantSplit/>
          <w:trHeight w:val="240"/>
        </w:trPr>
        <w:tc>
          <w:tcPr>
            <w:tcW w:w="1757"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Президент Торгово-промышленной палаты Ямало-Ненецкого автономного округа </w:t>
            </w:r>
          </w:p>
          <w:p w:rsidR="00E71E03" w:rsidRPr="00DA00FB" w:rsidRDefault="00E71E03" w:rsidP="00E71E03">
            <w:pPr>
              <w:pStyle w:val="ConsPlusCell"/>
              <w:rPr>
                <w:rFonts w:ascii="Times New Roman" w:hAnsi="Times New Roman" w:cs="Times New Roman"/>
                <w:b/>
                <w:sz w:val="26"/>
                <w:szCs w:val="26"/>
              </w:rPr>
            </w:pPr>
            <w:proofErr w:type="spellStart"/>
            <w:r w:rsidRPr="00DA00FB">
              <w:rPr>
                <w:rFonts w:ascii="Times New Roman" w:hAnsi="Times New Roman" w:cs="Times New Roman"/>
                <w:b/>
                <w:sz w:val="26"/>
                <w:szCs w:val="26"/>
              </w:rPr>
              <w:t>Носкин</w:t>
            </w:r>
            <w:proofErr w:type="spellEnd"/>
            <w:r w:rsidRPr="00DA00FB">
              <w:rPr>
                <w:rFonts w:ascii="Times New Roman" w:hAnsi="Times New Roman" w:cs="Times New Roman"/>
                <w:b/>
                <w:sz w:val="26"/>
                <w:szCs w:val="26"/>
              </w:rPr>
              <w:t xml:space="preserve"> С.А.</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Приказ от 21 ноября 2011 года №272</w:t>
            </w:r>
          </w:p>
        </w:tc>
        <w:tc>
          <w:tcPr>
            <w:tcW w:w="1622" w:type="pct"/>
            <w:tcBorders>
              <w:top w:val="single" w:sz="6" w:space="0" w:color="auto"/>
              <w:left w:val="single" w:sz="6" w:space="0" w:color="auto"/>
              <w:bottom w:val="single" w:sz="6" w:space="0" w:color="auto"/>
              <w:right w:val="single" w:sz="6" w:space="0" w:color="auto"/>
            </w:tcBorders>
          </w:tcPr>
          <w:p w:rsidR="00E71E03" w:rsidRPr="00DA00FB" w:rsidRDefault="00E71E03" w:rsidP="00E71E03">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пять лет</w:t>
            </w:r>
          </w:p>
        </w:tc>
      </w:tr>
    </w:tbl>
    <w:p w:rsidR="00EC5AF0" w:rsidRPr="00DA00FB" w:rsidRDefault="00EC5AF0"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A158B7" w:rsidRPr="00DA00FB" w:rsidRDefault="00A158B7" w:rsidP="002D2530">
      <w:pPr>
        <w:widowControl w:val="0"/>
        <w:autoSpaceDE w:val="0"/>
        <w:autoSpaceDN w:val="0"/>
        <w:adjustRightInd w:val="0"/>
        <w:spacing w:after="0" w:line="240" w:lineRule="auto"/>
        <w:jc w:val="both"/>
        <w:rPr>
          <w:rFonts w:ascii="Times New Roman" w:hAnsi="Times New Roman" w:cs="Times New Roman"/>
          <w:sz w:val="26"/>
          <w:szCs w:val="26"/>
        </w:rPr>
      </w:pPr>
    </w:p>
    <w:p w:rsidR="00EC5AF0" w:rsidRPr="00DA00FB" w:rsidRDefault="00F52192" w:rsidP="00EC5AF0">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DA00FB">
        <w:rPr>
          <w:rFonts w:ascii="Times New Roman" w:hAnsi="Times New Roman" w:cs="Times New Roman"/>
          <w:sz w:val="26"/>
          <w:szCs w:val="26"/>
        </w:rPr>
        <w:t>Раздел 2. Результаты деятельности учреждени</w:t>
      </w:r>
      <w:r w:rsidR="00EC5AF0" w:rsidRPr="00DA00FB">
        <w:rPr>
          <w:rFonts w:ascii="Times New Roman" w:hAnsi="Times New Roman" w:cs="Times New Roman"/>
          <w:sz w:val="26"/>
          <w:szCs w:val="26"/>
        </w:rPr>
        <w:t>я.</w:t>
      </w:r>
    </w:p>
    <w:p w:rsidR="00EC5AF0" w:rsidRPr="00DA00FB" w:rsidRDefault="00EC5AF0" w:rsidP="00EC5AF0">
      <w:pPr>
        <w:widowControl w:val="0"/>
        <w:autoSpaceDE w:val="0"/>
        <w:autoSpaceDN w:val="0"/>
        <w:adjustRightInd w:val="0"/>
        <w:spacing w:after="0" w:line="240" w:lineRule="auto"/>
        <w:jc w:val="center"/>
        <w:outlineLvl w:val="1"/>
        <w:rPr>
          <w:rFonts w:ascii="Times New Roman" w:hAnsi="Times New Roman" w:cs="Times New Roman"/>
          <w:sz w:val="26"/>
          <w:szCs w:val="26"/>
        </w:rPr>
      </w:pPr>
    </w:p>
    <w:p w:rsidR="00F52192" w:rsidRPr="00DA00FB" w:rsidRDefault="00F52192" w:rsidP="00EC5AF0">
      <w:pPr>
        <w:widowControl w:val="0"/>
        <w:autoSpaceDE w:val="0"/>
        <w:autoSpaceDN w:val="0"/>
        <w:adjustRightInd w:val="0"/>
        <w:spacing w:after="0" w:line="240" w:lineRule="auto"/>
        <w:outlineLvl w:val="1"/>
        <w:rPr>
          <w:rFonts w:ascii="Times New Roman" w:hAnsi="Times New Roman" w:cs="Times New Roman"/>
          <w:sz w:val="26"/>
          <w:szCs w:val="26"/>
        </w:rPr>
      </w:pPr>
      <w:r w:rsidRPr="00DA00FB">
        <w:rPr>
          <w:rFonts w:ascii="Times New Roman" w:hAnsi="Times New Roman" w:cs="Times New Roman"/>
          <w:sz w:val="26"/>
          <w:szCs w:val="26"/>
        </w:rPr>
        <w:t xml:space="preserve"> 2.1. Информация об исполнении задания учредителя </w:t>
      </w:r>
      <w:hyperlink w:anchor="Par209" w:history="1">
        <w:r w:rsidRPr="00DA00FB">
          <w:rPr>
            <w:rFonts w:ascii="Times New Roman" w:hAnsi="Times New Roman" w:cs="Times New Roman"/>
            <w:color w:val="0000FF"/>
            <w:sz w:val="26"/>
            <w:szCs w:val="26"/>
          </w:rPr>
          <w:t>&lt;*&gt;</w:t>
        </w:r>
      </w:hyperlink>
      <w:r w:rsidRPr="00DA00FB">
        <w:rPr>
          <w:rFonts w:ascii="Times New Roman" w:hAnsi="Times New Roman" w:cs="Times New Roman"/>
          <w:sz w:val="26"/>
          <w:szCs w:val="26"/>
        </w:rPr>
        <w:t>:</w:t>
      </w:r>
    </w:p>
    <w:p w:rsidR="002D2530" w:rsidRPr="00DA00FB" w:rsidRDefault="002D2530" w:rsidP="00EC5AF0">
      <w:pPr>
        <w:widowControl w:val="0"/>
        <w:autoSpaceDE w:val="0"/>
        <w:autoSpaceDN w:val="0"/>
        <w:adjustRightInd w:val="0"/>
        <w:spacing w:after="0" w:line="240" w:lineRule="auto"/>
        <w:outlineLvl w:val="1"/>
        <w:rPr>
          <w:rFonts w:ascii="Times New Roman" w:hAnsi="Times New Roman" w:cs="Times New Roman"/>
          <w:sz w:val="26"/>
          <w:szCs w:val="26"/>
        </w:rPr>
      </w:pPr>
    </w:p>
    <w:p w:rsidR="002D2530"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а) за отчетный год:</w:t>
      </w:r>
    </w:p>
    <w:p w:rsidR="00D9453E" w:rsidRPr="00EC0378" w:rsidRDefault="00D9453E" w:rsidP="00D9453E">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 xml:space="preserve">В течение 2014 года в режиме «одного окна» силами работников ГУ ЯНАО «МФЦ» (далее – МФЦ, Учреждение, автономный округ) осуществлялась организация предоставления 101 государственной и муниципальной услуги, на условиях заключенных соглашений о взаимодействии (в количестве 14 штук) с территориальными органами федеральных органов исполнительной власти и органами местного самоуправления муниципальных образований, расположенных на территории ЯНАО. </w:t>
      </w:r>
    </w:p>
    <w:p w:rsidR="00D9453E" w:rsidRPr="00EC0378" w:rsidRDefault="00D9453E" w:rsidP="00247D2D">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lastRenderedPageBreak/>
        <w:t xml:space="preserve">Всего окон, работающих по принципу «одного окна» при обеспечении предоставления государственных услуг по запросам заявителей в области регистрации прав на недвижимое имущество и сделок с ним, относящихся к компетенции Управления Федеральной службы государственной регистрации, кадастра и картографии по ЯНАО и ФГУП «ФКП </w:t>
      </w:r>
      <w:proofErr w:type="spellStart"/>
      <w:r w:rsidRPr="00EC0378">
        <w:rPr>
          <w:rFonts w:ascii="Times New Roman" w:eastAsia="Calibri" w:hAnsi="Times New Roman" w:cs="Times New Roman"/>
          <w:sz w:val="26"/>
          <w:szCs w:val="26"/>
        </w:rPr>
        <w:t>Росреетра</w:t>
      </w:r>
      <w:proofErr w:type="spellEnd"/>
      <w:r w:rsidRPr="00EC0378">
        <w:rPr>
          <w:rFonts w:ascii="Times New Roman" w:eastAsia="Calibri" w:hAnsi="Times New Roman" w:cs="Times New Roman"/>
          <w:sz w:val="26"/>
          <w:szCs w:val="26"/>
        </w:rPr>
        <w:t>» по ЯНАО, а</w:t>
      </w:r>
      <w:r w:rsidR="00247D2D">
        <w:rPr>
          <w:rFonts w:ascii="Times New Roman" w:eastAsia="Calibri" w:hAnsi="Times New Roman" w:cs="Times New Roman"/>
          <w:sz w:val="26"/>
          <w:szCs w:val="26"/>
        </w:rPr>
        <w:t xml:space="preserve"> </w:t>
      </w:r>
      <w:r w:rsidRPr="00EC0378">
        <w:rPr>
          <w:rFonts w:ascii="Times New Roman" w:eastAsia="Calibri" w:hAnsi="Times New Roman" w:cs="Times New Roman"/>
          <w:sz w:val="26"/>
          <w:szCs w:val="26"/>
        </w:rPr>
        <w:t xml:space="preserve">также других ведомств, утверждено государственным заданием на 2014 года – 81 окно. Фактически данный показатель выполнен на 100 % (81 окно). </w:t>
      </w:r>
    </w:p>
    <w:p w:rsidR="00D9453E" w:rsidRPr="00EC0378" w:rsidRDefault="00D9453E" w:rsidP="00D9453E">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Количество принятых заявителей по всем услугам в одном окне утверждено государственным заданием не менее 221 заявитель в месяц, фактически принято заявителей по статистическим данным системы управления электронной очередью «Вызов» за отчетный период в среднем нагрузка на одно окно составляет 255 заявителя в месяц.</w:t>
      </w:r>
    </w:p>
    <w:p w:rsidR="00D9453E" w:rsidRPr="00EC0378" w:rsidRDefault="00D9453E" w:rsidP="00D9453E">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В течение 2014 года проводились опросы (анкетирование). В результате анализа проведенных опросов (анкетирования) удовлетворенность заявителей за 2014 года составила 91,24%.</w:t>
      </w:r>
    </w:p>
    <w:p w:rsidR="00D9453E" w:rsidRPr="00D9453E" w:rsidRDefault="00D9453E" w:rsidP="00D9453E">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Данные предоставлены на основании опроса заявителей по анкете в Приложении к государственному заданию государственного учреждения Ямало-Ненецкого автономного округа "Многофункциональный центр предоставления государственных и муниципальных услуг" на 2014 год и плановый период 2015 и 2016 годов, утвержденному приказом департамента от 20 мая 2014г. № 136.</w:t>
      </w:r>
      <w:r w:rsidRPr="00D9453E">
        <w:rPr>
          <w:rFonts w:ascii="Times New Roman" w:eastAsia="Calibri" w:hAnsi="Times New Roman" w:cs="Times New Roman"/>
          <w:sz w:val="26"/>
          <w:szCs w:val="26"/>
        </w:rPr>
        <w:t xml:space="preserve"> </w:t>
      </w:r>
    </w:p>
    <w:p w:rsidR="002D2530" w:rsidRPr="00DA00FB" w:rsidRDefault="002D2530" w:rsidP="00087163">
      <w:pPr>
        <w:pStyle w:val="ConsPlusNonformat"/>
        <w:ind w:firstLine="567"/>
        <w:rPr>
          <w:rFonts w:ascii="Times New Roman" w:hAnsi="Times New Roman" w:cs="Times New Roman"/>
          <w:sz w:val="26"/>
          <w:szCs w:val="26"/>
        </w:rPr>
      </w:pPr>
    </w:p>
    <w:p w:rsidR="002D2530"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б) з</w:t>
      </w:r>
      <w:r w:rsidR="002D2530" w:rsidRPr="00DA00FB">
        <w:rPr>
          <w:rFonts w:ascii="Times New Roman" w:hAnsi="Times New Roman" w:cs="Times New Roman"/>
          <w:sz w:val="26"/>
          <w:szCs w:val="26"/>
        </w:rPr>
        <w:t>а год, предшествующий отчетному:</w:t>
      </w:r>
    </w:p>
    <w:p w:rsidR="00E71E03" w:rsidRPr="00EC0378" w:rsidRDefault="00E71E03" w:rsidP="00E71E03">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 xml:space="preserve">В течение 2013 года в режиме «одного окна» силами работников ГУ ЯНАО «МФЦ» (далее – МФЦ, Учреждение, автономный округ) осуществлялась организация предоставления </w:t>
      </w:r>
      <w:r w:rsidRPr="00EC0378">
        <w:rPr>
          <w:rFonts w:ascii="Times New Roman" w:hAnsi="Times New Roman" w:cs="Times New Roman"/>
          <w:sz w:val="26"/>
          <w:szCs w:val="26"/>
        </w:rPr>
        <w:t>98 государственных и муниципальных услуги (</w:t>
      </w:r>
      <w:r w:rsidRPr="00EC0378">
        <w:rPr>
          <w:rFonts w:ascii="Times New Roman" w:eastAsia="Calibri" w:hAnsi="Times New Roman" w:cs="Times New Roman"/>
          <w:sz w:val="26"/>
          <w:szCs w:val="26"/>
        </w:rPr>
        <w:t>52 федеральных, 34  региональных и 12 муниципальных услуг)</w:t>
      </w:r>
      <w:r w:rsidRPr="00EC0378">
        <w:rPr>
          <w:rFonts w:ascii="Times New Roman" w:hAnsi="Times New Roman" w:cs="Times New Roman"/>
          <w:sz w:val="26"/>
          <w:szCs w:val="26"/>
        </w:rPr>
        <w:t xml:space="preserve">, на условиях заключенных соглашений о </w:t>
      </w:r>
      <w:r w:rsidRPr="00EC0378">
        <w:rPr>
          <w:rFonts w:ascii="Times New Roman" w:eastAsia="Calibri" w:hAnsi="Times New Roman" w:cs="Times New Roman"/>
          <w:sz w:val="26"/>
          <w:szCs w:val="26"/>
        </w:rPr>
        <w:t xml:space="preserve">взаимодействии (в количестве 8 штук) с территориальными органами федеральных органов исполнительной власти, исполнительными органами государственной власти ЯНАО и органами местного самоуправления муниципальных образований, расположенных на территории ЯНАО.  </w:t>
      </w:r>
    </w:p>
    <w:p w:rsidR="00E71E03" w:rsidRPr="00EC0378" w:rsidRDefault="00E71E03" w:rsidP="00E71E03">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 xml:space="preserve">Количество удаленных рабочих мест (далее УРМ), работающих по принципу «одного окна» при обеспечении предоставления государственных услуг по запросам заявителей в области регистрации прав на недвижимое имущество и сделок с ним, а также кадастрового учета </w:t>
      </w:r>
      <w:r w:rsidR="00EF4938" w:rsidRPr="00EC0378">
        <w:rPr>
          <w:rFonts w:ascii="Times New Roman" w:eastAsia="Calibri" w:hAnsi="Times New Roman" w:cs="Times New Roman"/>
          <w:sz w:val="26"/>
          <w:szCs w:val="26"/>
        </w:rPr>
        <w:t>недвижимости, относящихся</w:t>
      </w:r>
      <w:r w:rsidRPr="00EC0378">
        <w:rPr>
          <w:rFonts w:ascii="Times New Roman" w:eastAsia="Calibri" w:hAnsi="Times New Roman" w:cs="Times New Roman"/>
          <w:sz w:val="26"/>
          <w:szCs w:val="26"/>
        </w:rPr>
        <w:t xml:space="preserve"> к компетенции Росреестра, утверждено государственным заданием на 2013 год – 37 единиц (в отделах). Фактически данный показатель выполнен на 100 % (37 УРМ). </w:t>
      </w:r>
    </w:p>
    <w:p w:rsidR="00E71E03" w:rsidRPr="00EC0378" w:rsidRDefault="00E71E03" w:rsidP="00E71E03">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 xml:space="preserve">Количество окон, работающих по принципу «одного окна» при обеспечении предоставления иных государственных и муниципальных услуг по запросам заявителей в Салехардском отделе в соответствии с государственным заданием на базе многофункционального центра утверждено государственным заданием – 2, </w:t>
      </w:r>
      <w:proofErr w:type="spellStart"/>
      <w:r w:rsidRPr="00EC0378">
        <w:rPr>
          <w:rFonts w:ascii="Times New Roman" w:eastAsia="Calibri" w:hAnsi="Times New Roman" w:cs="Times New Roman"/>
          <w:sz w:val="26"/>
          <w:szCs w:val="26"/>
        </w:rPr>
        <w:t>испо</w:t>
      </w:r>
      <w:proofErr w:type="spellEnd"/>
      <w:r w:rsidRPr="00EC0378">
        <w:rPr>
          <w:rFonts w:ascii="Times New Roman" w:eastAsia="Calibri" w:hAnsi="Times New Roman" w:cs="Times New Roman"/>
          <w:sz w:val="26"/>
          <w:szCs w:val="26"/>
        </w:rPr>
        <w:t xml:space="preserve"> </w:t>
      </w:r>
      <w:proofErr w:type="spellStart"/>
      <w:r w:rsidRPr="00EC0378">
        <w:rPr>
          <w:rFonts w:ascii="Times New Roman" w:eastAsia="Calibri" w:hAnsi="Times New Roman" w:cs="Times New Roman"/>
          <w:sz w:val="26"/>
          <w:szCs w:val="26"/>
        </w:rPr>
        <w:t>лнено</w:t>
      </w:r>
      <w:proofErr w:type="spellEnd"/>
      <w:r w:rsidRPr="00EC0378">
        <w:rPr>
          <w:rFonts w:ascii="Times New Roman" w:eastAsia="Calibri" w:hAnsi="Times New Roman" w:cs="Times New Roman"/>
          <w:sz w:val="26"/>
          <w:szCs w:val="26"/>
        </w:rPr>
        <w:t xml:space="preserve"> – 2. Количество принятых заявителей по всем услугам в одном окне утверждено государственным заданием не менее 221 заявитель в месяц, фактически принято заявителей </w:t>
      </w:r>
      <w:r w:rsidRPr="00EC0378">
        <w:rPr>
          <w:rFonts w:ascii="Times New Roman" w:eastAsia="Calibri" w:hAnsi="Times New Roman" w:cs="Times New Roman"/>
          <w:sz w:val="26"/>
          <w:szCs w:val="26"/>
        </w:rPr>
        <w:lastRenderedPageBreak/>
        <w:t xml:space="preserve">по статистическим данным системы управления электронной очередью «Вызов»: 2013 год – 7492 заявлений.  Из чего следует, </w:t>
      </w:r>
      <w:r w:rsidR="00247D2D" w:rsidRPr="00EC0378">
        <w:rPr>
          <w:rFonts w:ascii="Times New Roman" w:eastAsia="Calibri" w:hAnsi="Times New Roman" w:cs="Times New Roman"/>
          <w:sz w:val="26"/>
          <w:szCs w:val="26"/>
        </w:rPr>
        <w:t>что за</w:t>
      </w:r>
      <w:r w:rsidRPr="00EC0378">
        <w:rPr>
          <w:rFonts w:ascii="Times New Roman" w:eastAsia="Calibri" w:hAnsi="Times New Roman" w:cs="Times New Roman"/>
          <w:sz w:val="26"/>
          <w:szCs w:val="26"/>
        </w:rPr>
        <w:t xml:space="preserve"> отчетный период в среднем нагрузка на одно окно </w:t>
      </w:r>
      <w:r w:rsidR="00247D2D" w:rsidRPr="00EC0378">
        <w:rPr>
          <w:rFonts w:ascii="Times New Roman" w:eastAsia="Calibri" w:hAnsi="Times New Roman" w:cs="Times New Roman"/>
          <w:sz w:val="26"/>
          <w:szCs w:val="26"/>
        </w:rPr>
        <w:t>составляет 312</w:t>
      </w:r>
      <w:r w:rsidRPr="00EC0378">
        <w:rPr>
          <w:rFonts w:ascii="Times New Roman" w:eastAsia="Calibri" w:hAnsi="Times New Roman" w:cs="Times New Roman"/>
          <w:sz w:val="26"/>
          <w:szCs w:val="26"/>
        </w:rPr>
        <w:t xml:space="preserve"> заявителей в месяц.</w:t>
      </w:r>
    </w:p>
    <w:p w:rsidR="00E71E03" w:rsidRPr="00EC0378" w:rsidRDefault="00E71E03" w:rsidP="00E71E03">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Срок ожидания заявителей в очереди при подаче запросов не более 45 минут, за исключением государственных услуг в сфере государственной регистрации прав на недвижимое имущество и сделок с ним, а также государственного кадастрового учета недвижимости. Отклонения по показателям возникают периодически по причине высокой востребованности в подаче документов для получения государственных услуг, предоставляемых Управлением Федеральной службы государственной регистрации, кадастра и картографии по ЯНАО и филиалом ФГБУ «ФКП Росреестра» по ЯНАО. Специфика приема документов для оказания государственных услуг в вышеупомянутых государственных органах предполагает значительное количество времени (40 минут и более), необходимое для приема пакета документов, его копирования, удостоверения, внесения содержащихся в нем сведений в интерфейс программного обеспечения и сканирования в рамках предоставления одной государственной услуги, что еще более увеличивает срок приема документов по вышеупомянутым государственным услугам.</w:t>
      </w:r>
    </w:p>
    <w:p w:rsidR="00E71E03" w:rsidRPr="00EC0378" w:rsidRDefault="00E71E03" w:rsidP="00E71E03">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В течение 2013 года проводились опросы (анкетирование). В результате анализа проведенных опросов (анкетирования) удовлетворенность заявителей в 2013 году составила 91,4%.</w:t>
      </w:r>
    </w:p>
    <w:p w:rsidR="00E71E03" w:rsidRPr="00DA00FB" w:rsidRDefault="00E71E03" w:rsidP="00E71E03">
      <w:pPr>
        <w:spacing w:after="0"/>
        <w:ind w:firstLine="709"/>
        <w:jc w:val="both"/>
        <w:rPr>
          <w:rFonts w:ascii="Times New Roman" w:eastAsia="Calibri" w:hAnsi="Times New Roman" w:cs="Times New Roman"/>
          <w:sz w:val="26"/>
          <w:szCs w:val="26"/>
        </w:rPr>
      </w:pPr>
      <w:r w:rsidRPr="00EC0378">
        <w:rPr>
          <w:rFonts w:ascii="Times New Roman" w:eastAsia="Calibri" w:hAnsi="Times New Roman" w:cs="Times New Roman"/>
          <w:sz w:val="26"/>
          <w:szCs w:val="26"/>
        </w:rPr>
        <w:t xml:space="preserve">Данные предоставлены на основании опроса заявителей по анкете в соответствии с Приложением № 3, «Методики мониторинга качества предоставления государственных и муниципальных услуг по принципу «одного окна», порядка проведения мониторинга качества предоставления государственных и муниципальных услуг по принципу «одного окна», утверждённого протоколом заседания Комиссии по повышению качества и доступности предоставления государственных и муниципальных услуг в Ямало-Ненецком автономном округе от 15 мая 2013 года № 4». Количество информационных </w:t>
      </w:r>
      <w:r w:rsidR="00247D2D" w:rsidRPr="00EC0378">
        <w:rPr>
          <w:rFonts w:ascii="Times New Roman" w:eastAsia="Calibri" w:hAnsi="Times New Roman" w:cs="Times New Roman"/>
          <w:sz w:val="26"/>
          <w:szCs w:val="26"/>
        </w:rPr>
        <w:t>терминалов для</w:t>
      </w:r>
      <w:r w:rsidRPr="00EC0378">
        <w:rPr>
          <w:rFonts w:ascii="Times New Roman" w:eastAsia="Calibri" w:hAnsi="Times New Roman" w:cs="Times New Roman"/>
          <w:sz w:val="26"/>
          <w:szCs w:val="26"/>
        </w:rPr>
        <w:t xml:space="preserve"> предоставления </w:t>
      </w:r>
      <w:r w:rsidR="00247D2D" w:rsidRPr="00EC0378">
        <w:rPr>
          <w:rFonts w:ascii="Times New Roman" w:eastAsia="Calibri" w:hAnsi="Times New Roman" w:cs="Times New Roman"/>
          <w:sz w:val="26"/>
          <w:szCs w:val="26"/>
        </w:rPr>
        <w:t>доступа к</w:t>
      </w:r>
      <w:r w:rsidRPr="00EC0378">
        <w:rPr>
          <w:rFonts w:ascii="Times New Roman" w:eastAsia="Calibri" w:hAnsi="Times New Roman" w:cs="Times New Roman"/>
          <w:sz w:val="26"/>
          <w:szCs w:val="26"/>
        </w:rPr>
        <w:t xml:space="preserve"> порталу государственных и муниципальных услуг утверждено государственным заданием - 3, установлено - 1. В рамках заключенного договора от 19 июня 2012 года № 4-Р2П19370/78 указанные информационные киоски поставлены и переданы Учреждению, однако в промышленную эксплуатацию не введены. Причиной данного обстоятельства является то, что применение указанных информационных киосков по назначению предполагает использование Учреждением новой автоматизированной информационной системой «Единый центр услуг» (АИС «ЕЦУ»), которая еще не внедрена и находится на стадии доработки разработчиком и опытной эксплуатации. Промышленная эксплуатация упомянутых информационных киосков начнется после завершения внедрения системы АИС «ЕЦУ» и системы электронного управления очередью «ДАМАСК»). Для справки с 01 сентября 2012 года для граждан в здании Учреждения организован бесплатный доступ в сеть интернет с использованием технологии </w:t>
      </w:r>
      <w:proofErr w:type="spellStart"/>
      <w:r w:rsidRPr="00EC0378">
        <w:rPr>
          <w:rFonts w:ascii="Times New Roman" w:eastAsia="Calibri" w:hAnsi="Times New Roman" w:cs="Times New Roman"/>
          <w:sz w:val="26"/>
          <w:szCs w:val="26"/>
        </w:rPr>
        <w:t>Wi-Fi</w:t>
      </w:r>
      <w:proofErr w:type="spellEnd"/>
      <w:r w:rsidRPr="00EC0378">
        <w:rPr>
          <w:rFonts w:ascii="Times New Roman" w:eastAsia="Calibri" w:hAnsi="Times New Roman" w:cs="Times New Roman"/>
          <w:sz w:val="26"/>
          <w:szCs w:val="26"/>
        </w:rPr>
        <w:t xml:space="preserve"> по средствам которого осуществляется доступ на Единый портал государственных услуг.</w:t>
      </w:r>
    </w:p>
    <w:p w:rsidR="006B6B5B" w:rsidRPr="00DA00FB" w:rsidRDefault="006B6B5B" w:rsidP="00BA6DE9">
      <w:pPr>
        <w:pStyle w:val="ConsPlusNonformat"/>
        <w:ind w:firstLine="708"/>
        <w:jc w:val="both"/>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p>
    <w:p w:rsidR="00F52192" w:rsidRPr="00DA00FB" w:rsidRDefault="00823A38" w:rsidP="00823A38">
      <w:pPr>
        <w:pStyle w:val="ConsPlusNonformat"/>
        <w:jc w:val="both"/>
        <w:rPr>
          <w:rFonts w:ascii="Times New Roman" w:hAnsi="Times New Roman" w:cs="Times New Roman"/>
          <w:sz w:val="26"/>
          <w:szCs w:val="26"/>
        </w:rPr>
      </w:pPr>
      <w:bookmarkStart w:id="1" w:name="Par209"/>
      <w:bookmarkEnd w:id="1"/>
      <w:r w:rsidRPr="00DA00FB">
        <w:rPr>
          <w:rFonts w:ascii="Times New Roman" w:hAnsi="Times New Roman" w:cs="Times New Roman"/>
          <w:sz w:val="26"/>
          <w:szCs w:val="26"/>
        </w:rPr>
        <w:lastRenderedPageBreak/>
        <w:t>&lt;*&gt;</w:t>
      </w:r>
      <w:r w:rsidR="00F52192" w:rsidRPr="00DA00FB">
        <w:rPr>
          <w:rFonts w:ascii="Times New Roman" w:hAnsi="Times New Roman" w:cs="Times New Roman"/>
          <w:sz w:val="26"/>
          <w:szCs w:val="26"/>
        </w:rPr>
        <w:t>Указываетс</w:t>
      </w:r>
      <w:r w:rsidRPr="00DA00FB">
        <w:rPr>
          <w:rFonts w:ascii="Times New Roman" w:hAnsi="Times New Roman" w:cs="Times New Roman"/>
          <w:sz w:val="26"/>
          <w:szCs w:val="26"/>
        </w:rPr>
        <w:t>я исполнение государственного задания учредителя</w:t>
      </w:r>
      <w:r w:rsidR="00F52192" w:rsidRPr="00DA00FB">
        <w:rPr>
          <w:rFonts w:ascii="Times New Roman" w:hAnsi="Times New Roman" w:cs="Times New Roman"/>
          <w:sz w:val="26"/>
          <w:szCs w:val="26"/>
        </w:rPr>
        <w:t xml:space="preserve"> в</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пр</w:t>
      </w:r>
      <w:r w:rsidRPr="00DA00FB">
        <w:rPr>
          <w:rFonts w:ascii="Times New Roman" w:hAnsi="Times New Roman" w:cs="Times New Roman"/>
          <w:sz w:val="26"/>
          <w:szCs w:val="26"/>
        </w:rPr>
        <w:t xml:space="preserve">оцентах. В случае невыполнения </w:t>
      </w:r>
      <w:r w:rsidR="00F52192" w:rsidRPr="00DA00FB">
        <w:rPr>
          <w:rFonts w:ascii="Times New Roman" w:hAnsi="Times New Roman" w:cs="Times New Roman"/>
          <w:sz w:val="26"/>
          <w:szCs w:val="26"/>
        </w:rPr>
        <w:t>(выполнения не в полном объеме (составе))</w:t>
      </w:r>
      <w:r w:rsidRPr="00DA00FB">
        <w:rPr>
          <w:rFonts w:ascii="Times New Roman" w:hAnsi="Times New Roman" w:cs="Times New Roman"/>
          <w:sz w:val="26"/>
          <w:szCs w:val="26"/>
        </w:rPr>
        <w:t xml:space="preserve"> государственного</w:t>
      </w:r>
      <w:r w:rsidR="00F52192" w:rsidRPr="00DA00FB">
        <w:rPr>
          <w:rFonts w:ascii="Times New Roman" w:hAnsi="Times New Roman" w:cs="Times New Roman"/>
          <w:sz w:val="26"/>
          <w:szCs w:val="26"/>
        </w:rPr>
        <w:t xml:space="preserve"> задания указываются причины неисполнения (исполнения не в</w:t>
      </w:r>
    </w:p>
    <w:p w:rsidR="00F52192" w:rsidRPr="00DA00FB" w:rsidRDefault="00823A38" w:rsidP="002D63F6">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 xml:space="preserve">полном объеме (составе)) с </w:t>
      </w:r>
      <w:r w:rsidR="00F52192" w:rsidRPr="00DA00FB">
        <w:rPr>
          <w:rFonts w:ascii="Times New Roman" w:hAnsi="Times New Roman" w:cs="Times New Roman"/>
          <w:sz w:val="26"/>
          <w:szCs w:val="26"/>
        </w:rPr>
        <w:t>указанием наименования государственных услуг</w:t>
      </w:r>
      <w:r w:rsidRPr="00DA00FB">
        <w:rPr>
          <w:rFonts w:ascii="Times New Roman" w:hAnsi="Times New Roman" w:cs="Times New Roman"/>
          <w:sz w:val="26"/>
          <w:szCs w:val="26"/>
        </w:rPr>
        <w:t xml:space="preserve"> </w:t>
      </w:r>
      <w:r w:rsidR="00F52192" w:rsidRPr="00DA00FB">
        <w:rPr>
          <w:rFonts w:ascii="Times New Roman" w:hAnsi="Times New Roman" w:cs="Times New Roman"/>
          <w:sz w:val="26"/>
          <w:szCs w:val="26"/>
        </w:rPr>
        <w:t>(работ), которые не выполнены (выполнены не в полном объеме (составе)).</w:t>
      </w:r>
    </w:p>
    <w:p w:rsidR="00F52192" w:rsidRPr="00DA00FB" w:rsidRDefault="00F52192" w:rsidP="002D63F6">
      <w:pPr>
        <w:pStyle w:val="ConsPlusNonformat"/>
        <w:jc w:val="both"/>
        <w:rPr>
          <w:rFonts w:ascii="Times New Roman" w:hAnsi="Times New Roman" w:cs="Times New Roman"/>
          <w:sz w:val="26"/>
          <w:szCs w:val="26"/>
        </w:rPr>
      </w:pPr>
    </w:p>
    <w:p w:rsidR="00F52192" w:rsidRPr="00DA00FB" w:rsidRDefault="00F52192" w:rsidP="002D63F6">
      <w:pPr>
        <w:pStyle w:val="ConsPlusNonformat"/>
        <w:jc w:val="both"/>
        <w:rPr>
          <w:rFonts w:ascii="Times New Roman" w:hAnsi="Times New Roman" w:cs="Times New Roman"/>
          <w:sz w:val="26"/>
          <w:szCs w:val="26"/>
        </w:rPr>
      </w:pPr>
      <w:r w:rsidRPr="00DA00FB">
        <w:rPr>
          <w:rFonts w:ascii="Times New Roman" w:hAnsi="Times New Roman" w:cs="Times New Roman"/>
          <w:sz w:val="26"/>
          <w:szCs w:val="26"/>
        </w:rPr>
        <w:t>2.2.  Информация об осуществлении деятельности, связанной с выполнением</w:t>
      </w:r>
      <w:r w:rsidR="00823A38" w:rsidRPr="00DA00FB">
        <w:rPr>
          <w:rFonts w:ascii="Times New Roman" w:hAnsi="Times New Roman" w:cs="Times New Roman"/>
          <w:sz w:val="26"/>
          <w:szCs w:val="26"/>
        </w:rPr>
        <w:t xml:space="preserve"> работ или оказанием услуг в соответствии с обязательствами </w:t>
      </w:r>
      <w:r w:rsidRPr="00DA00FB">
        <w:rPr>
          <w:rFonts w:ascii="Times New Roman" w:hAnsi="Times New Roman" w:cs="Times New Roman"/>
          <w:sz w:val="26"/>
          <w:szCs w:val="26"/>
        </w:rPr>
        <w:t>перед</w:t>
      </w:r>
      <w:r w:rsidR="00823A38" w:rsidRPr="00DA00FB">
        <w:rPr>
          <w:rFonts w:ascii="Times New Roman" w:hAnsi="Times New Roman" w:cs="Times New Roman"/>
          <w:sz w:val="26"/>
          <w:szCs w:val="26"/>
        </w:rPr>
        <w:t xml:space="preserve"> </w:t>
      </w:r>
      <w:r w:rsidRPr="00DA00FB">
        <w:rPr>
          <w:rFonts w:ascii="Times New Roman" w:hAnsi="Times New Roman" w:cs="Times New Roman"/>
          <w:sz w:val="26"/>
          <w:szCs w:val="26"/>
        </w:rPr>
        <w:t xml:space="preserve">страховщиком по обязательному социальному страхованию </w:t>
      </w:r>
      <w:hyperlink w:anchor="Par226" w:history="1">
        <w:r w:rsidRPr="00DA00FB">
          <w:rPr>
            <w:rFonts w:ascii="Times New Roman" w:hAnsi="Times New Roman" w:cs="Times New Roman"/>
            <w:color w:val="0000FF"/>
            <w:sz w:val="26"/>
            <w:szCs w:val="26"/>
          </w:rPr>
          <w:t>&lt;*&gt;</w:t>
        </w:r>
      </w:hyperlink>
      <w:r w:rsidRPr="00DA00FB">
        <w:rPr>
          <w:rFonts w:ascii="Times New Roman" w:hAnsi="Times New Roman" w:cs="Times New Roman"/>
          <w:sz w:val="26"/>
          <w:szCs w:val="26"/>
        </w:rPr>
        <w:t>:</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а) за отчетный год:</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___________________________________________________________________________</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w:t>
      </w:r>
    </w:p>
    <w:p w:rsidR="00F52192" w:rsidRPr="00DA00FB" w:rsidRDefault="00F52192">
      <w:pPr>
        <w:pStyle w:val="ConsPlusNonformat"/>
        <w:rPr>
          <w:rFonts w:ascii="Times New Roman" w:hAnsi="Times New Roman" w:cs="Times New Roman"/>
          <w:sz w:val="26"/>
          <w:szCs w:val="26"/>
        </w:rPr>
      </w:pP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 xml:space="preserve">    б) за год, предшествующий отчетному:</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___________________________________________________________________________</w:t>
      </w:r>
    </w:p>
    <w:p w:rsidR="00F52192" w:rsidRPr="00DA00FB" w:rsidRDefault="00F52192">
      <w:pPr>
        <w:pStyle w:val="ConsPlusNonformat"/>
        <w:rPr>
          <w:rFonts w:ascii="Times New Roman" w:hAnsi="Times New Roman" w:cs="Times New Roman"/>
          <w:sz w:val="26"/>
          <w:szCs w:val="26"/>
        </w:rPr>
      </w:pPr>
      <w:r w:rsidRPr="00DA00FB">
        <w:rPr>
          <w:rFonts w:ascii="Times New Roman" w:hAnsi="Times New Roman" w:cs="Times New Roman"/>
          <w:sz w:val="26"/>
          <w:szCs w:val="26"/>
        </w:rPr>
        <w:t>__________________________________________________________________________.</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F7A0D" w:rsidRPr="00DA00FB" w:rsidRDefault="00F52192" w:rsidP="002D63F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226"/>
      <w:bookmarkEnd w:id="2"/>
      <w:r w:rsidRPr="00DA00FB">
        <w:rPr>
          <w:rFonts w:ascii="Times New Roman" w:hAnsi="Times New Roman" w:cs="Times New Roman"/>
          <w:sz w:val="26"/>
          <w:szCs w:val="26"/>
        </w:rPr>
        <w:t>&lt;*&gt; Указывается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в процентах. В случае невыполнения (выполнения не в полном объеме (составе)) указываются причины неисполнения (исполнения не в полном объеме (составе)) с указанием наименования услуг (работ), которые не выполнены (выполнены не в полном объеме (составе)).</w:t>
      </w:r>
    </w:p>
    <w:p w:rsidR="00CF7A0D" w:rsidRPr="00DA00FB" w:rsidRDefault="00CF7A0D">
      <w:pPr>
        <w:widowControl w:val="0"/>
        <w:autoSpaceDE w:val="0"/>
        <w:autoSpaceDN w:val="0"/>
        <w:adjustRightInd w:val="0"/>
        <w:spacing w:after="0" w:line="240" w:lineRule="auto"/>
        <w:ind w:firstLine="540"/>
        <w:jc w:val="both"/>
        <w:rPr>
          <w:rFonts w:ascii="Calibri" w:hAnsi="Calibri" w:cs="Calibri"/>
          <w:sz w:val="20"/>
          <w:szCs w:val="20"/>
        </w:rPr>
      </w:pPr>
    </w:p>
    <w:p w:rsidR="00A158B7" w:rsidRPr="00DA00FB" w:rsidRDefault="00A158B7" w:rsidP="00247D2D">
      <w:pPr>
        <w:widowControl w:val="0"/>
        <w:autoSpaceDE w:val="0"/>
        <w:autoSpaceDN w:val="0"/>
        <w:adjustRightInd w:val="0"/>
        <w:spacing w:after="0" w:line="240" w:lineRule="auto"/>
        <w:jc w:val="both"/>
        <w:rPr>
          <w:rFonts w:ascii="Calibri" w:hAnsi="Calibri" w:cs="Calibri"/>
          <w:sz w:val="20"/>
          <w:szCs w:val="20"/>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2.3. Сведения о балансовой (остаточной) стоимости нефинансовых активов, дебиторской и кредиторской задолженности.</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2380"/>
        <w:gridCol w:w="980"/>
        <w:gridCol w:w="2744"/>
        <w:gridCol w:w="2268"/>
        <w:gridCol w:w="1418"/>
        <w:gridCol w:w="1276"/>
        <w:gridCol w:w="1275"/>
      </w:tblGrid>
      <w:tr w:rsidR="00F52192" w:rsidRPr="00DA00FB" w:rsidTr="00CF7A0D">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N </w:t>
            </w:r>
            <w:r w:rsidRPr="00DA00FB">
              <w:rPr>
                <w:rFonts w:ascii="Times New Roman" w:hAnsi="Times New Roman" w:cs="Times New Roman"/>
              </w:rPr>
              <w:br/>
              <w:t>п/п</w:t>
            </w:r>
          </w:p>
        </w:tc>
        <w:tc>
          <w:tcPr>
            <w:tcW w:w="238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Наименование  </w:t>
            </w:r>
            <w:r w:rsidRPr="00DA00FB">
              <w:rPr>
                <w:rFonts w:ascii="Times New Roman" w:hAnsi="Times New Roman" w:cs="Times New Roman"/>
              </w:rPr>
              <w:br/>
              <w:t xml:space="preserve">  показателя</w:t>
            </w:r>
          </w:p>
        </w:tc>
        <w:tc>
          <w:tcPr>
            <w:tcW w:w="98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roofErr w:type="spellStart"/>
            <w:proofErr w:type="gramStart"/>
            <w:r w:rsidRPr="00DA00FB">
              <w:rPr>
                <w:rFonts w:ascii="Times New Roman" w:hAnsi="Times New Roman" w:cs="Times New Roman"/>
              </w:rPr>
              <w:t>Еди</w:t>
            </w:r>
            <w:proofErr w:type="spellEnd"/>
            <w:r w:rsidRPr="00DA00FB">
              <w:rPr>
                <w:rFonts w:ascii="Times New Roman" w:hAnsi="Times New Roman" w:cs="Times New Roman"/>
              </w:rPr>
              <w:t xml:space="preserve">- </w:t>
            </w:r>
            <w:r w:rsidRPr="00DA00FB">
              <w:rPr>
                <w:rFonts w:ascii="Times New Roman" w:hAnsi="Times New Roman" w:cs="Times New Roman"/>
              </w:rPr>
              <w:br/>
            </w:r>
            <w:proofErr w:type="spellStart"/>
            <w:r w:rsidRPr="00DA00FB">
              <w:rPr>
                <w:rFonts w:ascii="Times New Roman" w:hAnsi="Times New Roman" w:cs="Times New Roman"/>
              </w:rPr>
              <w:t>ница</w:t>
            </w:r>
            <w:proofErr w:type="spellEnd"/>
            <w:proofErr w:type="gramEnd"/>
            <w:r w:rsidRPr="00DA00FB">
              <w:rPr>
                <w:rFonts w:ascii="Times New Roman" w:hAnsi="Times New Roman" w:cs="Times New Roman"/>
              </w:rPr>
              <w:t xml:space="preserve"> </w:t>
            </w:r>
            <w:r w:rsidRPr="00DA00FB">
              <w:rPr>
                <w:rFonts w:ascii="Times New Roman" w:hAnsi="Times New Roman" w:cs="Times New Roman"/>
              </w:rPr>
              <w:br/>
            </w:r>
            <w:proofErr w:type="spellStart"/>
            <w:r w:rsidRPr="00DA00FB">
              <w:rPr>
                <w:rFonts w:ascii="Times New Roman" w:hAnsi="Times New Roman" w:cs="Times New Roman"/>
              </w:rPr>
              <w:t>изме</w:t>
            </w:r>
            <w:proofErr w:type="spellEnd"/>
            <w:r w:rsidRPr="00DA00FB">
              <w:rPr>
                <w:rFonts w:ascii="Times New Roman" w:hAnsi="Times New Roman" w:cs="Times New Roman"/>
              </w:rPr>
              <w:t>-</w:t>
            </w:r>
            <w:r w:rsidRPr="00DA00FB">
              <w:rPr>
                <w:rFonts w:ascii="Times New Roman" w:hAnsi="Times New Roman" w:cs="Times New Roman"/>
              </w:rPr>
              <w:br/>
              <w:t>рения</w:t>
            </w:r>
          </w:p>
        </w:tc>
        <w:tc>
          <w:tcPr>
            <w:tcW w:w="7706" w:type="dxa"/>
            <w:gridSpan w:val="4"/>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Значение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roofErr w:type="spellStart"/>
            <w:proofErr w:type="gramStart"/>
            <w:r w:rsidRPr="00DA00FB">
              <w:rPr>
                <w:rFonts w:ascii="Times New Roman" w:hAnsi="Times New Roman" w:cs="Times New Roman"/>
              </w:rPr>
              <w:t>Коммен</w:t>
            </w:r>
            <w:proofErr w:type="spellEnd"/>
            <w:r w:rsidRPr="00DA00FB">
              <w:rPr>
                <w:rFonts w:ascii="Times New Roman" w:hAnsi="Times New Roman" w:cs="Times New Roman"/>
              </w:rPr>
              <w:t>-</w:t>
            </w:r>
            <w:r w:rsidRPr="00DA00FB">
              <w:rPr>
                <w:rFonts w:ascii="Times New Roman" w:hAnsi="Times New Roman" w:cs="Times New Roman"/>
              </w:rPr>
              <w:br/>
              <w:t xml:space="preserve"> </w:t>
            </w:r>
            <w:proofErr w:type="spellStart"/>
            <w:r w:rsidRPr="00DA00FB">
              <w:rPr>
                <w:rFonts w:ascii="Times New Roman" w:hAnsi="Times New Roman" w:cs="Times New Roman"/>
              </w:rPr>
              <w:t>тарий</w:t>
            </w:r>
            <w:proofErr w:type="spellEnd"/>
            <w:proofErr w:type="gramEnd"/>
          </w:p>
        </w:tc>
      </w:tr>
      <w:tr w:rsidR="00F52192" w:rsidRPr="00DA00FB" w:rsidTr="00CF7A0D">
        <w:trPr>
          <w:tblCellSpacing w:w="5" w:type="nil"/>
        </w:trPr>
        <w:tc>
          <w:tcPr>
            <w:tcW w:w="70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2380" w:type="dxa"/>
            <w:vMerge/>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
        </w:tc>
        <w:tc>
          <w:tcPr>
            <w:tcW w:w="980" w:type="dxa"/>
            <w:vMerge/>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на начало</w:t>
            </w:r>
            <w:r w:rsidRPr="00DA00FB">
              <w:rPr>
                <w:rFonts w:ascii="Times New Roman" w:hAnsi="Times New Roman" w:cs="Times New Roman"/>
              </w:rPr>
              <w:br/>
              <w:t>отчетного</w:t>
            </w:r>
            <w:r w:rsidRPr="00DA00FB">
              <w:rPr>
                <w:rFonts w:ascii="Times New Roman" w:hAnsi="Times New Roman" w:cs="Times New Roman"/>
              </w:rPr>
              <w:br/>
              <w:t xml:space="preserve"> периода</w:t>
            </w:r>
          </w:p>
        </w:tc>
        <w:tc>
          <w:tcPr>
            <w:tcW w:w="2268"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на конец </w:t>
            </w:r>
            <w:r w:rsidRPr="00DA00FB">
              <w:rPr>
                <w:rFonts w:ascii="Times New Roman" w:hAnsi="Times New Roman" w:cs="Times New Roman"/>
              </w:rPr>
              <w:br/>
              <w:t>отчетного</w:t>
            </w:r>
            <w:r w:rsidRPr="00DA00FB">
              <w:rPr>
                <w:rFonts w:ascii="Times New Roman" w:hAnsi="Times New Roman" w:cs="Times New Roman"/>
              </w:rPr>
              <w:br/>
              <w:t xml:space="preserve"> периода</w:t>
            </w:r>
          </w:p>
        </w:tc>
        <w:tc>
          <w:tcPr>
            <w:tcW w:w="1418"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динамика </w:t>
            </w:r>
            <w:r w:rsidRPr="00DA00FB">
              <w:rPr>
                <w:rFonts w:ascii="Times New Roman" w:hAnsi="Times New Roman" w:cs="Times New Roman"/>
              </w:rPr>
              <w:br/>
              <w:t>изменения</w:t>
            </w:r>
            <w:r w:rsidRPr="00DA00FB">
              <w:rPr>
                <w:rFonts w:ascii="Times New Roman" w:hAnsi="Times New Roman" w:cs="Times New Roman"/>
              </w:rPr>
              <w:br/>
              <w:t xml:space="preserve">(гр. 5 - </w:t>
            </w:r>
            <w:r w:rsidRPr="00DA00FB">
              <w:rPr>
                <w:rFonts w:ascii="Times New Roman" w:hAnsi="Times New Roman" w:cs="Times New Roman"/>
              </w:rPr>
              <w:br/>
              <w:t xml:space="preserve"> гр. 4)</w:t>
            </w:r>
          </w:p>
        </w:tc>
        <w:tc>
          <w:tcPr>
            <w:tcW w:w="1276" w:type="dxa"/>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r w:rsidRPr="00DA00FB">
              <w:rPr>
                <w:rFonts w:ascii="Times New Roman" w:hAnsi="Times New Roman" w:cs="Times New Roman"/>
              </w:rPr>
              <w:t xml:space="preserve">%    </w:t>
            </w:r>
            <w:r w:rsidRPr="00DA00FB">
              <w:rPr>
                <w:rFonts w:ascii="Times New Roman" w:hAnsi="Times New Roman" w:cs="Times New Roman"/>
              </w:rPr>
              <w:br/>
              <w:t>изменения</w:t>
            </w:r>
          </w:p>
        </w:tc>
        <w:tc>
          <w:tcPr>
            <w:tcW w:w="1275" w:type="dxa"/>
            <w:vMerge/>
            <w:tcBorders>
              <w:left w:val="single" w:sz="4" w:space="0" w:color="auto"/>
              <w:bottom w:val="single" w:sz="4" w:space="0" w:color="auto"/>
              <w:right w:val="single" w:sz="4" w:space="0" w:color="auto"/>
            </w:tcBorders>
          </w:tcPr>
          <w:p w:rsidR="00F52192" w:rsidRPr="00DA00FB" w:rsidRDefault="00F52192" w:rsidP="00CF7A0D">
            <w:pPr>
              <w:pStyle w:val="ConsPlusCell"/>
              <w:jc w:val="center"/>
              <w:rPr>
                <w:rFonts w:ascii="Times New Roman" w:hAnsi="Times New Roman" w:cs="Times New Roman"/>
              </w:rPr>
            </w:pPr>
          </w:p>
        </w:tc>
      </w:tr>
      <w:tr w:rsidR="00F52192" w:rsidRPr="00DA00FB" w:rsidTr="00CF7A0D">
        <w:trPr>
          <w:tblCellSpacing w:w="5" w:type="nil"/>
        </w:trPr>
        <w:tc>
          <w:tcPr>
            <w:tcW w:w="7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1 </w:t>
            </w:r>
          </w:p>
        </w:tc>
        <w:tc>
          <w:tcPr>
            <w:tcW w:w="23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2       </w:t>
            </w:r>
          </w:p>
        </w:tc>
        <w:tc>
          <w:tcPr>
            <w:tcW w:w="9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3  </w:t>
            </w:r>
          </w:p>
        </w:tc>
        <w:tc>
          <w:tcPr>
            <w:tcW w:w="2744"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4    </w:t>
            </w:r>
          </w:p>
        </w:tc>
        <w:tc>
          <w:tcPr>
            <w:tcW w:w="2268"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5    </w:t>
            </w:r>
          </w:p>
        </w:tc>
        <w:tc>
          <w:tcPr>
            <w:tcW w:w="1418"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6    </w:t>
            </w:r>
          </w:p>
        </w:tc>
        <w:tc>
          <w:tcPr>
            <w:tcW w:w="1276"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7    </w:t>
            </w:r>
          </w:p>
        </w:tc>
        <w:tc>
          <w:tcPr>
            <w:tcW w:w="1275"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8   </w:t>
            </w: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1. </w:t>
            </w: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Балансовая     </w:t>
            </w:r>
            <w:r w:rsidRPr="00DA00FB">
              <w:rPr>
                <w:rFonts w:ascii="Times New Roman" w:hAnsi="Times New Roman" w:cs="Times New Roman"/>
              </w:rPr>
              <w:br/>
              <w:t xml:space="preserve">стоимость      </w:t>
            </w:r>
            <w:r w:rsidRPr="00DA00FB">
              <w:rPr>
                <w:rFonts w:ascii="Times New Roman" w:hAnsi="Times New Roman" w:cs="Times New Roman"/>
              </w:rPr>
              <w:br/>
              <w:t xml:space="preserve">нефинансовых   </w:t>
            </w:r>
            <w:r w:rsidRPr="00DA00FB">
              <w:rPr>
                <w:rFonts w:ascii="Times New Roman" w:hAnsi="Times New Roman" w:cs="Times New Roman"/>
              </w:rPr>
              <w:br/>
              <w:t xml:space="preserve">активов        </w:t>
            </w:r>
            <w:r w:rsidRPr="00DA00FB">
              <w:rPr>
                <w:rFonts w:ascii="Times New Roman" w:hAnsi="Times New Roman" w:cs="Times New Roman"/>
              </w:rPr>
              <w:br/>
              <w:t xml:space="preserve">учреждения, в  </w:t>
            </w:r>
            <w:r w:rsidRPr="00DA00FB">
              <w:rPr>
                <w:rFonts w:ascii="Times New Roman" w:hAnsi="Times New Roman" w:cs="Times New Roman"/>
              </w:rPr>
              <w:br/>
              <w:t xml:space="preserve">том числе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593 044 560,38</w:t>
            </w: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696 732 025,87</w:t>
            </w: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балансовая     </w:t>
            </w:r>
            <w:r w:rsidRPr="00DA00FB">
              <w:rPr>
                <w:rFonts w:ascii="Times New Roman" w:hAnsi="Times New Roman" w:cs="Times New Roman"/>
              </w:rPr>
              <w:br/>
            </w:r>
            <w:r w:rsidRPr="00DA00FB">
              <w:rPr>
                <w:rFonts w:ascii="Times New Roman" w:hAnsi="Times New Roman" w:cs="Times New Roman"/>
              </w:rPr>
              <w:lastRenderedPageBreak/>
              <w:t xml:space="preserve">стоимость      </w:t>
            </w:r>
            <w:r w:rsidRPr="00DA00FB">
              <w:rPr>
                <w:rFonts w:ascii="Times New Roman" w:hAnsi="Times New Roman" w:cs="Times New Roman"/>
              </w:rPr>
              <w:br/>
              <w:t xml:space="preserve">недвижимого    </w:t>
            </w:r>
            <w:r w:rsidRPr="00DA00FB">
              <w:rPr>
                <w:rFonts w:ascii="Times New Roman" w:hAnsi="Times New Roman" w:cs="Times New Roman"/>
              </w:rPr>
              <w:br/>
              <w:t xml:space="preserve">имущества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lastRenderedPageBreak/>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457 492 074,00</w:t>
            </w: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538 524 074,00</w:t>
            </w: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балансовая     </w:t>
            </w:r>
            <w:r w:rsidRPr="00DA00FB">
              <w:rPr>
                <w:rFonts w:ascii="Times New Roman" w:hAnsi="Times New Roman" w:cs="Times New Roman"/>
              </w:rPr>
              <w:br/>
              <w:t>стоимость особо</w:t>
            </w:r>
            <w:r w:rsidRPr="00DA00FB">
              <w:rPr>
                <w:rFonts w:ascii="Times New Roman" w:hAnsi="Times New Roman" w:cs="Times New Roman"/>
              </w:rPr>
              <w:br/>
              <w:t xml:space="preserve">ценного        </w:t>
            </w:r>
            <w:r w:rsidRPr="00DA00FB">
              <w:rPr>
                <w:rFonts w:ascii="Times New Roman" w:hAnsi="Times New Roman" w:cs="Times New Roman"/>
              </w:rPr>
              <w:br/>
              <w:t xml:space="preserve">движимого      </w:t>
            </w:r>
            <w:r w:rsidRPr="00DA00FB">
              <w:rPr>
                <w:rFonts w:ascii="Times New Roman" w:hAnsi="Times New Roman" w:cs="Times New Roman"/>
              </w:rPr>
              <w:br/>
              <w:t xml:space="preserve">имущества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126 822 385,85</w:t>
            </w: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147 837 251,44</w:t>
            </w: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2. </w:t>
            </w: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Общая сумма    </w:t>
            </w:r>
            <w:r w:rsidRPr="00DA00FB">
              <w:rPr>
                <w:rFonts w:ascii="Times New Roman" w:hAnsi="Times New Roman" w:cs="Times New Roman"/>
              </w:rPr>
              <w:br/>
              <w:t xml:space="preserve">выставленных   </w:t>
            </w:r>
            <w:r w:rsidRPr="00DA00FB">
              <w:rPr>
                <w:rFonts w:ascii="Times New Roman" w:hAnsi="Times New Roman" w:cs="Times New Roman"/>
              </w:rPr>
              <w:br/>
              <w:t xml:space="preserve">требований в   </w:t>
            </w:r>
            <w:r w:rsidRPr="00DA00FB">
              <w:rPr>
                <w:rFonts w:ascii="Times New Roman" w:hAnsi="Times New Roman" w:cs="Times New Roman"/>
              </w:rPr>
              <w:br/>
              <w:t xml:space="preserve">возмещение     </w:t>
            </w:r>
            <w:r w:rsidRPr="00DA00FB">
              <w:rPr>
                <w:rFonts w:ascii="Times New Roman" w:hAnsi="Times New Roman" w:cs="Times New Roman"/>
              </w:rPr>
              <w:br/>
              <w:t xml:space="preserve">ущерба по      </w:t>
            </w:r>
            <w:r w:rsidRPr="00DA00FB">
              <w:rPr>
                <w:rFonts w:ascii="Times New Roman" w:hAnsi="Times New Roman" w:cs="Times New Roman"/>
              </w:rPr>
              <w:br/>
              <w:t xml:space="preserve">недостачам и   </w:t>
            </w:r>
            <w:r w:rsidRPr="00DA00FB">
              <w:rPr>
                <w:rFonts w:ascii="Times New Roman" w:hAnsi="Times New Roman" w:cs="Times New Roman"/>
              </w:rPr>
              <w:br/>
              <w:t xml:space="preserve">хищениям       </w:t>
            </w:r>
            <w:r w:rsidRPr="00DA00FB">
              <w:rPr>
                <w:rFonts w:ascii="Times New Roman" w:hAnsi="Times New Roman" w:cs="Times New Roman"/>
              </w:rPr>
              <w:br/>
              <w:t xml:space="preserve">материальных   </w:t>
            </w:r>
            <w:r w:rsidRPr="00DA00FB">
              <w:rPr>
                <w:rFonts w:ascii="Times New Roman" w:hAnsi="Times New Roman" w:cs="Times New Roman"/>
              </w:rPr>
              <w:br/>
              <w:t xml:space="preserve">ценностей,     </w:t>
            </w:r>
            <w:r w:rsidRPr="00DA00FB">
              <w:rPr>
                <w:rFonts w:ascii="Times New Roman" w:hAnsi="Times New Roman" w:cs="Times New Roman"/>
              </w:rPr>
              <w:br/>
              <w:t xml:space="preserve">денежных       </w:t>
            </w:r>
            <w:r w:rsidRPr="00DA00FB">
              <w:rPr>
                <w:rFonts w:ascii="Times New Roman" w:hAnsi="Times New Roman" w:cs="Times New Roman"/>
              </w:rPr>
              <w:br/>
              <w:t xml:space="preserve">средств, а     </w:t>
            </w:r>
            <w:r w:rsidRPr="00DA00FB">
              <w:rPr>
                <w:rFonts w:ascii="Times New Roman" w:hAnsi="Times New Roman" w:cs="Times New Roman"/>
              </w:rPr>
              <w:br/>
              <w:t xml:space="preserve">также от порчи </w:t>
            </w:r>
            <w:r w:rsidRPr="00DA00FB">
              <w:rPr>
                <w:rFonts w:ascii="Times New Roman" w:hAnsi="Times New Roman" w:cs="Times New Roman"/>
              </w:rPr>
              <w:br/>
              <w:t xml:space="preserve">материальных   </w:t>
            </w:r>
            <w:r w:rsidRPr="00DA00FB">
              <w:rPr>
                <w:rFonts w:ascii="Times New Roman" w:hAnsi="Times New Roman" w:cs="Times New Roman"/>
              </w:rPr>
              <w:br/>
              <w:t xml:space="preserve">ценностей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247D2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Справочно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247D2D">
        <w:trPr>
          <w:tblCellSpacing w:w="5" w:type="nil"/>
        </w:trPr>
        <w:tc>
          <w:tcPr>
            <w:tcW w:w="700"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Суммы недостач,</w:t>
            </w:r>
            <w:r w:rsidRPr="00DA00FB">
              <w:rPr>
                <w:rFonts w:ascii="Times New Roman" w:hAnsi="Times New Roman" w:cs="Times New Roman"/>
              </w:rPr>
              <w:br/>
              <w:t xml:space="preserve">взысканные в   </w:t>
            </w:r>
            <w:r w:rsidRPr="00DA00FB">
              <w:rPr>
                <w:rFonts w:ascii="Times New Roman" w:hAnsi="Times New Roman" w:cs="Times New Roman"/>
              </w:rPr>
              <w:br/>
              <w:t xml:space="preserve">отчетном       </w:t>
            </w:r>
            <w:r w:rsidRPr="00DA00FB">
              <w:rPr>
                <w:rFonts w:ascii="Times New Roman" w:hAnsi="Times New Roman" w:cs="Times New Roman"/>
              </w:rPr>
              <w:br/>
              <w:t xml:space="preserve">периоде с      </w:t>
            </w:r>
            <w:r w:rsidRPr="00DA00FB">
              <w:rPr>
                <w:rFonts w:ascii="Times New Roman" w:hAnsi="Times New Roman" w:cs="Times New Roman"/>
              </w:rPr>
              <w:br/>
              <w:t xml:space="preserve">виновных лиц   </w:t>
            </w:r>
          </w:p>
        </w:tc>
        <w:tc>
          <w:tcPr>
            <w:tcW w:w="980"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top w:val="single" w:sz="4" w:space="0" w:color="auto"/>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247D2D">
        <w:trPr>
          <w:tblCellSpacing w:w="5" w:type="nil"/>
        </w:trPr>
        <w:tc>
          <w:tcPr>
            <w:tcW w:w="700"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Суммы недостач,</w:t>
            </w:r>
            <w:r w:rsidRPr="00DA00FB">
              <w:rPr>
                <w:rFonts w:ascii="Times New Roman" w:hAnsi="Times New Roman" w:cs="Times New Roman"/>
              </w:rPr>
              <w:br/>
              <w:t xml:space="preserve">списанные в    </w:t>
            </w:r>
            <w:r w:rsidRPr="00DA00FB">
              <w:rPr>
                <w:rFonts w:ascii="Times New Roman" w:hAnsi="Times New Roman" w:cs="Times New Roman"/>
              </w:rPr>
              <w:br/>
              <w:t xml:space="preserve">отчетном       </w:t>
            </w:r>
            <w:r w:rsidRPr="00DA00FB">
              <w:rPr>
                <w:rFonts w:ascii="Times New Roman" w:hAnsi="Times New Roman" w:cs="Times New Roman"/>
              </w:rPr>
              <w:br/>
              <w:t>периоде за счет</w:t>
            </w:r>
            <w:r w:rsidRPr="00DA00FB">
              <w:rPr>
                <w:rFonts w:ascii="Times New Roman" w:hAnsi="Times New Roman" w:cs="Times New Roman"/>
              </w:rPr>
              <w:br/>
              <w:t xml:space="preserve">учреждения     </w:t>
            </w:r>
          </w:p>
        </w:tc>
        <w:tc>
          <w:tcPr>
            <w:tcW w:w="980"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top w:val="single" w:sz="4" w:space="0" w:color="auto"/>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3. </w:t>
            </w: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Сумма          </w:t>
            </w:r>
            <w:r w:rsidRPr="00DA00FB">
              <w:rPr>
                <w:rFonts w:ascii="Times New Roman" w:hAnsi="Times New Roman" w:cs="Times New Roman"/>
              </w:rPr>
              <w:br/>
              <w:t xml:space="preserve">дебиторской    </w:t>
            </w:r>
            <w:r w:rsidRPr="00DA00FB">
              <w:rPr>
                <w:rFonts w:ascii="Times New Roman" w:hAnsi="Times New Roman" w:cs="Times New Roman"/>
              </w:rPr>
              <w:br/>
              <w:t xml:space="preserve">задолженности, </w:t>
            </w:r>
            <w:r w:rsidRPr="00DA00FB">
              <w:rPr>
                <w:rFonts w:ascii="Times New Roman" w:hAnsi="Times New Roman" w:cs="Times New Roman"/>
              </w:rPr>
              <w:br/>
              <w:t xml:space="preserve">в том числе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18 532 770,06</w:t>
            </w: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27 764 489,83</w:t>
            </w: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в разрезе      </w:t>
            </w:r>
            <w:r w:rsidRPr="00DA00FB">
              <w:rPr>
                <w:rFonts w:ascii="Times New Roman" w:hAnsi="Times New Roman" w:cs="Times New Roman"/>
              </w:rPr>
              <w:br/>
              <w:t xml:space="preserve">поступлений,   </w:t>
            </w:r>
            <w:r w:rsidRPr="00DA00FB">
              <w:rPr>
                <w:rFonts w:ascii="Times New Roman" w:hAnsi="Times New Roman" w:cs="Times New Roman"/>
              </w:rPr>
              <w:br/>
              <w:t>предусмотренных</w:t>
            </w:r>
            <w:r w:rsidRPr="00DA00FB">
              <w:rPr>
                <w:rFonts w:ascii="Times New Roman" w:hAnsi="Times New Roman" w:cs="Times New Roman"/>
              </w:rPr>
              <w:br/>
            </w:r>
            <w:r w:rsidRPr="00DA00FB">
              <w:rPr>
                <w:rFonts w:ascii="Times New Roman" w:hAnsi="Times New Roman" w:cs="Times New Roman"/>
              </w:rPr>
              <w:lastRenderedPageBreak/>
              <w:t xml:space="preserve">планом         </w:t>
            </w:r>
            <w:r w:rsidRPr="00DA00FB">
              <w:rPr>
                <w:rFonts w:ascii="Times New Roman" w:hAnsi="Times New Roman" w:cs="Times New Roman"/>
              </w:rPr>
              <w:br/>
              <w:t xml:space="preserve">финансово-     </w:t>
            </w:r>
            <w:r w:rsidRPr="00DA00FB">
              <w:rPr>
                <w:rFonts w:ascii="Times New Roman" w:hAnsi="Times New Roman" w:cs="Times New Roman"/>
              </w:rPr>
              <w:br/>
              <w:t xml:space="preserve">хозяйственной  </w:t>
            </w:r>
            <w:r w:rsidRPr="00DA00FB">
              <w:rPr>
                <w:rFonts w:ascii="Times New Roman" w:hAnsi="Times New Roman" w:cs="Times New Roman"/>
              </w:rPr>
              <w:br/>
              <w:t xml:space="preserve">деятельности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Субсидия на государственное задание</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511 528,93</w:t>
            </w: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1 315 891,45</w:t>
            </w: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Субсидия на иные цели</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18 021 241,13</w:t>
            </w: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26 448 598,38</w:t>
            </w: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из них         </w:t>
            </w:r>
            <w:r w:rsidRPr="00DA00FB">
              <w:rPr>
                <w:rFonts w:ascii="Times New Roman" w:hAnsi="Times New Roman" w:cs="Times New Roman"/>
              </w:rPr>
              <w:br/>
              <w:t xml:space="preserve">нереальная к   </w:t>
            </w:r>
            <w:r w:rsidRPr="00DA00FB">
              <w:rPr>
                <w:rFonts w:ascii="Times New Roman" w:hAnsi="Times New Roman" w:cs="Times New Roman"/>
              </w:rPr>
              <w:br/>
              <w:t xml:space="preserve">взысканию      </w:t>
            </w:r>
            <w:r w:rsidRPr="00DA00FB">
              <w:rPr>
                <w:rFonts w:ascii="Times New Roman" w:hAnsi="Times New Roman" w:cs="Times New Roman"/>
              </w:rPr>
              <w:br/>
              <w:t xml:space="preserve">дебиторская    </w:t>
            </w:r>
            <w:r w:rsidRPr="00DA00FB">
              <w:rPr>
                <w:rFonts w:ascii="Times New Roman" w:hAnsi="Times New Roman" w:cs="Times New Roman"/>
              </w:rPr>
              <w:br/>
              <w:t xml:space="preserve">задолженность  </w:t>
            </w:r>
            <w:r w:rsidRPr="00DA00FB">
              <w:rPr>
                <w:rFonts w:ascii="Times New Roman" w:hAnsi="Times New Roman" w:cs="Times New Roman"/>
              </w:rPr>
              <w:br/>
            </w:r>
            <w:hyperlink w:anchor="Par338" w:history="1">
              <w:r w:rsidRPr="00DA00FB">
                <w:rPr>
                  <w:rFonts w:ascii="Times New Roman" w:hAnsi="Times New Roman" w:cs="Times New Roman"/>
                  <w:color w:val="0000FF"/>
                </w:rPr>
                <w:t>&lt;*&gt;</w:t>
              </w:r>
            </w:hyperlink>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4. </w:t>
            </w: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Сумма          </w:t>
            </w:r>
            <w:r w:rsidRPr="00DA00FB">
              <w:rPr>
                <w:rFonts w:ascii="Times New Roman" w:hAnsi="Times New Roman" w:cs="Times New Roman"/>
              </w:rPr>
              <w:br/>
              <w:t xml:space="preserve">кредиторской   </w:t>
            </w:r>
            <w:r w:rsidRPr="00DA00FB">
              <w:rPr>
                <w:rFonts w:ascii="Times New Roman" w:hAnsi="Times New Roman" w:cs="Times New Roman"/>
              </w:rPr>
              <w:br/>
              <w:t xml:space="preserve">задолженности, </w:t>
            </w:r>
            <w:r w:rsidRPr="00DA00FB">
              <w:rPr>
                <w:rFonts w:ascii="Times New Roman" w:hAnsi="Times New Roman" w:cs="Times New Roman"/>
              </w:rPr>
              <w:br/>
              <w:t xml:space="preserve">в том числе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в разрезе      </w:t>
            </w:r>
            <w:r w:rsidRPr="00DA00FB">
              <w:rPr>
                <w:rFonts w:ascii="Times New Roman" w:hAnsi="Times New Roman" w:cs="Times New Roman"/>
              </w:rPr>
              <w:br/>
              <w:t xml:space="preserve">выплат,        </w:t>
            </w:r>
            <w:r w:rsidRPr="00DA00FB">
              <w:rPr>
                <w:rFonts w:ascii="Times New Roman" w:hAnsi="Times New Roman" w:cs="Times New Roman"/>
              </w:rPr>
              <w:br/>
              <w:t>предусмотренных</w:t>
            </w:r>
            <w:r w:rsidRPr="00DA00FB">
              <w:rPr>
                <w:rFonts w:ascii="Times New Roman" w:hAnsi="Times New Roman" w:cs="Times New Roman"/>
              </w:rPr>
              <w:br/>
            </w:r>
            <w:r w:rsidRPr="00247D2D">
              <w:rPr>
                <w:rFonts w:ascii="Times New Roman" w:hAnsi="Times New Roman" w:cs="Times New Roman"/>
              </w:rPr>
              <w:t xml:space="preserve">планом         </w:t>
            </w:r>
            <w:r w:rsidRPr="00247D2D">
              <w:rPr>
                <w:rFonts w:ascii="Times New Roman" w:hAnsi="Times New Roman" w:cs="Times New Roman"/>
              </w:rPr>
              <w:br/>
              <w:t xml:space="preserve">финансово-     </w:t>
            </w:r>
            <w:r w:rsidRPr="00247D2D">
              <w:rPr>
                <w:rFonts w:ascii="Times New Roman" w:hAnsi="Times New Roman" w:cs="Times New Roman"/>
              </w:rPr>
              <w:br/>
              <w:t xml:space="preserve">хозяйственной  </w:t>
            </w:r>
            <w:r w:rsidRPr="00247D2D">
              <w:rPr>
                <w:rFonts w:ascii="Times New Roman" w:hAnsi="Times New Roman" w:cs="Times New Roman"/>
              </w:rPr>
              <w:br/>
              <w:t>деятельности</w:t>
            </w:r>
            <w:r w:rsidRPr="00DA00FB">
              <w:rPr>
                <w:rFonts w:ascii="Times New Roman" w:hAnsi="Times New Roman" w:cs="Times New Roman"/>
              </w:rPr>
              <w:t xml:space="preserve">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из них         </w:t>
            </w:r>
            <w:r w:rsidRPr="00DA00FB">
              <w:rPr>
                <w:rFonts w:ascii="Times New Roman" w:hAnsi="Times New Roman" w:cs="Times New Roman"/>
              </w:rPr>
              <w:br/>
              <w:t xml:space="preserve">просроченная   </w:t>
            </w:r>
            <w:r w:rsidRPr="00DA00FB">
              <w:rPr>
                <w:rFonts w:ascii="Times New Roman" w:hAnsi="Times New Roman" w:cs="Times New Roman"/>
              </w:rPr>
              <w:br/>
              <w:t xml:space="preserve">кредиторская   </w:t>
            </w:r>
            <w:r w:rsidRPr="00DA00FB">
              <w:rPr>
                <w:rFonts w:ascii="Times New Roman" w:hAnsi="Times New Roman" w:cs="Times New Roman"/>
              </w:rPr>
              <w:br/>
              <w:t xml:space="preserve">задолженность  </w:t>
            </w:r>
            <w:r w:rsidRPr="00DA00FB">
              <w:rPr>
                <w:rFonts w:ascii="Times New Roman" w:hAnsi="Times New Roman" w:cs="Times New Roman"/>
              </w:rPr>
              <w:br/>
            </w:r>
            <w:hyperlink w:anchor="Par338" w:history="1">
              <w:r w:rsidRPr="00DA00FB">
                <w:rPr>
                  <w:rFonts w:ascii="Times New Roman" w:hAnsi="Times New Roman" w:cs="Times New Roman"/>
                  <w:color w:val="0000FF"/>
                </w:rPr>
                <w:t>&lt;*&gt;</w:t>
              </w:r>
            </w:hyperlink>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r w:rsidR="00A2312E" w:rsidRPr="00DA00FB" w:rsidTr="00CF7A0D">
        <w:trPr>
          <w:tblCellSpacing w:w="5" w:type="nil"/>
        </w:trPr>
        <w:tc>
          <w:tcPr>
            <w:tcW w:w="70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5. </w:t>
            </w:r>
          </w:p>
        </w:tc>
        <w:tc>
          <w:tcPr>
            <w:tcW w:w="23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Итоговая сумма </w:t>
            </w:r>
            <w:r w:rsidRPr="00DA00FB">
              <w:rPr>
                <w:rFonts w:ascii="Times New Roman" w:hAnsi="Times New Roman" w:cs="Times New Roman"/>
              </w:rPr>
              <w:br/>
              <w:t xml:space="preserve">актива баланса </w:t>
            </w:r>
          </w:p>
        </w:tc>
        <w:tc>
          <w:tcPr>
            <w:tcW w:w="980"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r w:rsidRPr="00DA00FB">
              <w:rPr>
                <w:rFonts w:ascii="Times New Roman" w:hAnsi="Times New Roman" w:cs="Times New Roman"/>
              </w:rPr>
              <w:t xml:space="preserve">руб. </w:t>
            </w:r>
          </w:p>
        </w:tc>
        <w:tc>
          <w:tcPr>
            <w:tcW w:w="2744"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498 622 575,45</w:t>
            </w:r>
          </w:p>
        </w:tc>
        <w:tc>
          <w:tcPr>
            <w:tcW w:w="2268" w:type="dxa"/>
            <w:tcBorders>
              <w:left w:val="single" w:sz="4" w:space="0" w:color="auto"/>
              <w:bottom w:val="single" w:sz="4" w:space="0" w:color="auto"/>
              <w:right w:val="single" w:sz="4" w:space="0" w:color="auto"/>
            </w:tcBorders>
          </w:tcPr>
          <w:p w:rsidR="00A2312E" w:rsidRPr="00A2312E" w:rsidRDefault="00A2312E" w:rsidP="00A2312E">
            <w:pPr>
              <w:pStyle w:val="ConsPlusCell"/>
              <w:jc w:val="center"/>
              <w:rPr>
                <w:rFonts w:ascii="Times New Roman" w:hAnsi="Times New Roman" w:cs="Times New Roman"/>
              </w:rPr>
            </w:pPr>
            <w:r w:rsidRPr="00A2312E">
              <w:rPr>
                <w:rFonts w:ascii="Times New Roman" w:hAnsi="Times New Roman" w:cs="Times New Roman"/>
              </w:rPr>
              <w:t>591 735 040,50</w:t>
            </w:r>
          </w:p>
        </w:tc>
        <w:tc>
          <w:tcPr>
            <w:tcW w:w="1418"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6"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A2312E" w:rsidRPr="00DA00FB" w:rsidRDefault="00A2312E" w:rsidP="00A2312E">
            <w:pPr>
              <w:pStyle w:val="ConsPlusCell"/>
              <w:rPr>
                <w:rFonts w:ascii="Times New Roman" w:hAnsi="Times New Roman" w:cs="Times New Roman"/>
              </w:rPr>
            </w:pP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338"/>
      <w:bookmarkEnd w:id="3"/>
      <w:r w:rsidRPr="00DA00FB">
        <w:rPr>
          <w:rFonts w:ascii="Times New Roman" w:hAnsi="Times New Roman" w:cs="Times New Roman"/>
          <w:sz w:val="26"/>
          <w:szCs w:val="26"/>
        </w:rPr>
        <w:t>&lt;*&gt; В графе "Комментарий" указываются причины образования задолженности.</w:t>
      </w:r>
    </w:p>
    <w:p w:rsidR="00A158B7" w:rsidRPr="00DA00FB" w:rsidRDefault="00A158B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58B7" w:rsidRPr="00DA00FB" w:rsidRDefault="00A158B7" w:rsidP="004D3775">
      <w:pPr>
        <w:widowControl w:val="0"/>
        <w:autoSpaceDE w:val="0"/>
        <w:autoSpaceDN w:val="0"/>
        <w:adjustRightInd w:val="0"/>
        <w:spacing w:after="0" w:line="240" w:lineRule="auto"/>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lastRenderedPageBreak/>
        <w:t>2.4. Цены (тарифы) на платные услуги (работы), оказываемые потребителям.</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2280"/>
        <w:gridCol w:w="1080"/>
        <w:gridCol w:w="1200"/>
        <w:gridCol w:w="1560"/>
      </w:tblGrid>
      <w:tr w:rsidR="00F52192" w:rsidRPr="00DA00FB">
        <w:trPr>
          <w:trHeight w:val="360"/>
          <w:tblCellSpacing w:w="5" w:type="nil"/>
        </w:trPr>
        <w:tc>
          <w:tcPr>
            <w:tcW w:w="3360" w:type="dxa"/>
            <w:vMerge w:val="restart"/>
            <w:tcBorders>
              <w:top w:val="single" w:sz="4" w:space="0" w:color="auto"/>
              <w:left w:val="single" w:sz="4" w:space="0" w:color="auto"/>
              <w:bottom w:val="single" w:sz="4" w:space="0" w:color="auto"/>
              <w:right w:val="single" w:sz="4" w:space="0" w:color="auto"/>
            </w:tcBorders>
          </w:tcPr>
          <w:p w:rsidR="00F52192" w:rsidRPr="00DA00FB" w:rsidRDefault="00235A2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Наименование услуги </w:t>
            </w:r>
            <w:r w:rsidR="00F52192" w:rsidRPr="00DA00FB">
              <w:rPr>
                <w:rFonts w:ascii="Times New Roman" w:hAnsi="Times New Roman" w:cs="Times New Roman"/>
                <w:sz w:val="26"/>
                <w:szCs w:val="26"/>
              </w:rPr>
              <w:t>(работы)</w:t>
            </w:r>
          </w:p>
        </w:tc>
        <w:tc>
          <w:tcPr>
            <w:tcW w:w="6120" w:type="dxa"/>
            <w:gridSpan w:val="4"/>
            <w:tcBorders>
              <w:top w:val="single" w:sz="4" w:space="0" w:color="auto"/>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Изменение цены (руб.)</w:t>
            </w:r>
          </w:p>
        </w:tc>
      </w:tr>
      <w:tr w:rsidR="00F52192" w:rsidRPr="00DA00FB">
        <w:trPr>
          <w:trHeight w:val="360"/>
          <w:tblCellSpacing w:w="5" w:type="nil"/>
        </w:trPr>
        <w:tc>
          <w:tcPr>
            <w:tcW w:w="336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p>
        </w:tc>
        <w:tc>
          <w:tcPr>
            <w:tcW w:w="2280" w:type="dxa"/>
            <w:tcBorders>
              <w:left w:val="single" w:sz="4" w:space="0" w:color="auto"/>
              <w:bottom w:val="single" w:sz="4" w:space="0" w:color="auto"/>
              <w:right w:val="single" w:sz="4" w:space="0" w:color="auto"/>
            </w:tcBorders>
          </w:tcPr>
          <w:p w:rsidR="00F52192" w:rsidRPr="00DA00FB" w:rsidRDefault="00235A2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на начало</w:t>
            </w:r>
            <w:r w:rsidRPr="00DA00FB">
              <w:rPr>
                <w:rFonts w:ascii="Times New Roman" w:hAnsi="Times New Roman" w:cs="Times New Roman"/>
                <w:sz w:val="26"/>
                <w:szCs w:val="26"/>
              </w:rPr>
              <w:br/>
              <w:t xml:space="preserve">отчетного </w:t>
            </w:r>
            <w:r w:rsidR="00F52192" w:rsidRPr="00DA00FB">
              <w:rPr>
                <w:rFonts w:ascii="Times New Roman" w:hAnsi="Times New Roman" w:cs="Times New Roman"/>
                <w:sz w:val="26"/>
                <w:szCs w:val="26"/>
              </w:rPr>
              <w:t>периода</w:t>
            </w:r>
          </w:p>
        </w:tc>
        <w:tc>
          <w:tcPr>
            <w:tcW w:w="10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с ____ </w:t>
            </w:r>
            <w:r w:rsidRPr="00DA00FB">
              <w:rPr>
                <w:rFonts w:ascii="Times New Roman" w:hAnsi="Times New Roman" w:cs="Times New Roman"/>
                <w:sz w:val="26"/>
                <w:szCs w:val="26"/>
              </w:rPr>
              <w:br/>
              <w:t>20__ г.</w:t>
            </w:r>
          </w:p>
        </w:tc>
        <w:tc>
          <w:tcPr>
            <w:tcW w:w="12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  ...   </w:t>
            </w: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sz w:val="26"/>
                <w:szCs w:val="26"/>
              </w:rPr>
            </w:pPr>
            <w:r w:rsidRPr="00DA00FB">
              <w:rPr>
                <w:rFonts w:ascii="Times New Roman" w:hAnsi="Times New Roman" w:cs="Times New Roman"/>
                <w:sz w:val="26"/>
                <w:szCs w:val="26"/>
              </w:rPr>
              <w:t>с ____ 20__</w:t>
            </w:r>
            <w:r w:rsidRPr="00DA00FB">
              <w:rPr>
                <w:rFonts w:ascii="Times New Roman" w:hAnsi="Times New Roman" w:cs="Times New Roman"/>
                <w:sz w:val="26"/>
                <w:szCs w:val="26"/>
              </w:rPr>
              <w:br/>
              <w:t xml:space="preserve">  г. </w:t>
            </w:r>
            <w:hyperlink w:anchor="Par353" w:history="1">
              <w:r w:rsidRPr="00DA00FB">
                <w:rPr>
                  <w:rFonts w:ascii="Times New Roman" w:hAnsi="Times New Roman" w:cs="Times New Roman"/>
                  <w:color w:val="0000FF"/>
                  <w:sz w:val="26"/>
                  <w:szCs w:val="26"/>
                </w:rPr>
                <w:t>&lt;*&gt;</w:t>
              </w:r>
            </w:hyperlink>
          </w:p>
        </w:tc>
      </w:tr>
      <w:tr w:rsidR="00F52192" w:rsidRPr="00DA00FB">
        <w:trPr>
          <w:tblCellSpacing w:w="5" w:type="nil"/>
        </w:trPr>
        <w:tc>
          <w:tcPr>
            <w:tcW w:w="336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228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08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c>
          <w:tcPr>
            <w:tcW w:w="120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4</w:t>
            </w:r>
          </w:p>
        </w:tc>
        <w:tc>
          <w:tcPr>
            <w:tcW w:w="1560" w:type="dxa"/>
            <w:tcBorders>
              <w:left w:val="single" w:sz="4" w:space="0" w:color="auto"/>
              <w:bottom w:val="single" w:sz="4" w:space="0" w:color="auto"/>
              <w:right w:val="single" w:sz="4" w:space="0" w:color="auto"/>
            </w:tcBorders>
          </w:tcPr>
          <w:p w:rsidR="00F52192" w:rsidRPr="00DA00FB" w:rsidRDefault="00F52192" w:rsidP="00235A22">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5</w:t>
            </w:r>
          </w:p>
        </w:tc>
      </w:tr>
      <w:tr w:rsidR="00F52192" w:rsidRPr="00DA00FB">
        <w:trPr>
          <w:tblCellSpacing w:w="5" w:type="nil"/>
        </w:trPr>
        <w:tc>
          <w:tcPr>
            <w:tcW w:w="33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353"/>
      <w:bookmarkEnd w:id="4"/>
      <w:r w:rsidRPr="00DA00FB">
        <w:rPr>
          <w:rFonts w:ascii="Times New Roman" w:hAnsi="Times New Roman" w:cs="Times New Roman"/>
          <w:sz w:val="26"/>
          <w:szCs w:val="26"/>
        </w:rPr>
        <w:t>&lt;*&gt; Указывается в динамике в течение отчетного периода (количество граф указывается в соответствии с количеством случаев изменения цен (тарифов)).</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2.5. Количество потребителей, воспользовавшихся услугами (работами) учреждения, и сумма доходов, полученных от оказания платных услуг (выполнения работ).</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Calibri" w:hAnsi="Calibri" w:cs="Calibri"/>
          <w:sz w:val="26"/>
          <w:szCs w:val="26"/>
        </w:rPr>
        <w:sectPr w:rsidR="00F52192" w:rsidRPr="00DA00FB" w:rsidSect="00247D2D">
          <w:pgSz w:w="16840" w:h="11907" w:orient="landscape" w:code="9"/>
          <w:pgMar w:top="567" w:right="851" w:bottom="1134" w:left="1418" w:header="720" w:footer="720" w:gutter="0"/>
          <w:cols w:space="720"/>
          <w:noEndnote/>
          <w:docGrid w:linePitch="299"/>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1320"/>
        <w:gridCol w:w="1440"/>
        <w:gridCol w:w="1320"/>
        <w:gridCol w:w="1440"/>
        <w:gridCol w:w="1320"/>
        <w:gridCol w:w="1440"/>
      </w:tblGrid>
      <w:tr w:rsidR="00F52192" w:rsidRPr="00DA00FB">
        <w:trPr>
          <w:trHeight w:val="1080"/>
          <w:tblCellSpacing w:w="5" w:type="nil"/>
        </w:trPr>
        <w:tc>
          <w:tcPr>
            <w:tcW w:w="1440" w:type="dxa"/>
            <w:vMerge w:val="restart"/>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lastRenderedPageBreak/>
              <w:t>Вид услуги</w:t>
            </w:r>
            <w:r w:rsidRPr="00DA00FB">
              <w:rPr>
                <w:rFonts w:ascii="Times New Roman" w:hAnsi="Times New Roman" w:cs="Times New Roman"/>
              </w:rPr>
              <w:br/>
              <w:t xml:space="preserve"> (работы) </w:t>
            </w:r>
          </w:p>
        </w:tc>
        <w:tc>
          <w:tcPr>
            <w:tcW w:w="276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Общее количество  </w:t>
            </w:r>
            <w:r w:rsidRPr="00DA00FB">
              <w:rPr>
                <w:rFonts w:ascii="Times New Roman" w:hAnsi="Times New Roman" w:cs="Times New Roman"/>
              </w:rPr>
              <w:br/>
              <w:t xml:space="preserve">   потребителей,    </w:t>
            </w:r>
            <w:r w:rsidRPr="00DA00FB">
              <w:rPr>
                <w:rFonts w:ascii="Times New Roman" w:hAnsi="Times New Roman" w:cs="Times New Roman"/>
              </w:rPr>
              <w:br/>
              <w:t xml:space="preserve"> воспользовавшихся  </w:t>
            </w:r>
            <w:r w:rsidRPr="00DA00FB">
              <w:rPr>
                <w:rFonts w:ascii="Times New Roman" w:hAnsi="Times New Roman" w:cs="Times New Roman"/>
              </w:rPr>
              <w:br/>
              <w:t xml:space="preserve">услугами (работами) </w:t>
            </w:r>
          </w:p>
        </w:tc>
        <w:tc>
          <w:tcPr>
            <w:tcW w:w="276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Средняя стоимость  </w:t>
            </w:r>
            <w:r w:rsidRPr="00DA00FB">
              <w:rPr>
                <w:rFonts w:ascii="Times New Roman" w:hAnsi="Times New Roman" w:cs="Times New Roman"/>
              </w:rPr>
              <w:br/>
              <w:t xml:space="preserve"> услуг (работ) для  </w:t>
            </w:r>
            <w:r w:rsidRPr="00DA00FB">
              <w:rPr>
                <w:rFonts w:ascii="Times New Roman" w:hAnsi="Times New Roman" w:cs="Times New Roman"/>
              </w:rPr>
              <w:br/>
              <w:t xml:space="preserve">потребителей (руб.) </w:t>
            </w:r>
          </w:p>
        </w:tc>
        <w:tc>
          <w:tcPr>
            <w:tcW w:w="2760" w:type="dxa"/>
            <w:gridSpan w:val="2"/>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Сумма доходов,   </w:t>
            </w:r>
            <w:r w:rsidRPr="00DA00FB">
              <w:rPr>
                <w:rFonts w:ascii="Times New Roman" w:hAnsi="Times New Roman" w:cs="Times New Roman"/>
              </w:rPr>
              <w:br/>
              <w:t xml:space="preserve">   полученных от    </w:t>
            </w:r>
            <w:r w:rsidRPr="00DA00FB">
              <w:rPr>
                <w:rFonts w:ascii="Times New Roman" w:hAnsi="Times New Roman" w:cs="Times New Roman"/>
              </w:rPr>
              <w:br/>
              <w:t xml:space="preserve">  оказания платных  </w:t>
            </w:r>
            <w:r w:rsidRPr="00DA00FB">
              <w:rPr>
                <w:rFonts w:ascii="Times New Roman" w:hAnsi="Times New Roman" w:cs="Times New Roman"/>
              </w:rPr>
              <w:br/>
              <w:t xml:space="preserve"> услуг (выполнения  </w:t>
            </w:r>
            <w:r w:rsidRPr="00DA00FB">
              <w:rPr>
                <w:rFonts w:ascii="Times New Roman" w:hAnsi="Times New Roman" w:cs="Times New Roman"/>
              </w:rPr>
              <w:br/>
              <w:t xml:space="preserve">   работ) (руб.)    </w:t>
            </w:r>
          </w:p>
        </w:tc>
      </w:tr>
      <w:tr w:rsidR="00F52192" w:rsidRPr="00DA00FB">
        <w:trPr>
          <w:tblCellSpacing w:w="5" w:type="nil"/>
        </w:trPr>
        <w:tc>
          <w:tcPr>
            <w:tcW w:w="1440" w:type="dxa"/>
            <w:vMerge/>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3" w:history="1">
              <w:r w:rsidRPr="00DA00FB">
                <w:rPr>
                  <w:rFonts w:ascii="Times New Roman" w:hAnsi="Times New Roman" w:cs="Times New Roman"/>
                  <w:color w:val="0000FF"/>
                </w:rPr>
                <w:t>*</w:t>
              </w:r>
            </w:hyperlink>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4" w:history="1">
              <w:r w:rsidRPr="00DA00FB">
                <w:rPr>
                  <w:rFonts w:ascii="Times New Roman" w:hAnsi="Times New Roman" w:cs="Times New Roman"/>
                  <w:color w:val="0000FF"/>
                </w:rPr>
                <w:t>**</w:t>
              </w:r>
            </w:hyperlink>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3" w:history="1">
              <w:r w:rsidRPr="00DA00FB">
                <w:rPr>
                  <w:rFonts w:ascii="Times New Roman" w:hAnsi="Times New Roman" w:cs="Times New Roman"/>
                  <w:color w:val="0000FF"/>
                </w:rPr>
                <w:t>*</w:t>
              </w:r>
            </w:hyperlink>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4" w:history="1">
              <w:r w:rsidRPr="00DA00FB">
                <w:rPr>
                  <w:rFonts w:ascii="Times New Roman" w:hAnsi="Times New Roman" w:cs="Times New Roman"/>
                  <w:color w:val="0000FF"/>
                </w:rPr>
                <w:t>**</w:t>
              </w:r>
            </w:hyperlink>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3" w:history="1">
              <w:r w:rsidRPr="00DA00FB">
                <w:rPr>
                  <w:rFonts w:ascii="Times New Roman" w:hAnsi="Times New Roman" w:cs="Times New Roman"/>
                  <w:color w:val="0000FF"/>
                </w:rPr>
                <w:t>*</w:t>
              </w:r>
            </w:hyperlink>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___ год </w:t>
            </w:r>
            <w:hyperlink w:anchor="Par394" w:history="1">
              <w:r w:rsidRPr="00DA00FB">
                <w:rPr>
                  <w:rFonts w:ascii="Times New Roman" w:hAnsi="Times New Roman" w:cs="Times New Roman"/>
                  <w:color w:val="0000FF"/>
                </w:rPr>
                <w:t>**</w:t>
              </w:r>
            </w:hyperlink>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2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3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4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5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6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7     </w:t>
            </w:r>
          </w:p>
        </w:tc>
      </w:tr>
      <w:tr w:rsidR="00F52192" w:rsidRPr="00DA00FB">
        <w:trPr>
          <w:tblCellSpacing w:w="5" w:type="nil"/>
        </w:trPr>
        <w:tc>
          <w:tcPr>
            <w:tcW w:w="9720" w:type="dxa"/>
            <w:gridSpan w:val="7"/>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Бесплатные услуги (работы)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x     </w:t>
            </w:r>
          </w:p>
        </w:tc>
      </w:tr>
      <w:tr w:rsidR="00F52192" w:rsidRPr="00DA00FB">
        <w:trPr>
          <w:tblCellSpacing w:w="5" w:type="nil"/>
        </w:trPr>
        <w:tc>
          <w:tcPr>
            <w:tcW w:w="9720" w:type="dxa"/>
            <w:gridSpan w:val="7"/>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Частично платные услуги (работы)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9720" w:type="dxa"/>
            <w:gridSpan w:val="7"/>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Полностью платные услуги (работы)                                        </w:t>
            </w: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r w:rsidR="00F52192" w:rsidRPr="00DA00FB">
        <w:trPr>
          <w:tblCellSpacing w:w="5" w:type="nil"/>
        </w:trPr>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w:t>
            </w: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32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p>
        </w:tc>
      </w:tr>
    </w:tbl>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393"/>
      <w:bookmarkEnd w:id="5"/>
      <w:r w:rsidRPr="00DA00FB">
        <w:rPr>
          <w:rFonts w:ascii="Times New Roman" w:hAnsi="Times New Roman" w:cs="Times New Roman"/>
          <w:sz w:val="26"/>
          <w:szCs w:val="26"/>
        </w:rPr>
        <w:t>&lt;*&gt; За год, предшествующий отчетному.</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394"/>
      <w:bookmarkEnd w:id="6"/>
      <w:r w:rsidRPr="00DA00FB">
        <w:rPr>
          <w:rFonts w:ascii="Times New Roman" w:hAnsi="Times New Roman" w:cs="Times New Roman"/>
          <w:sz w:val="26"/>
          <w:szCs w:val="26"/>
        </w:rPr>
        <w:t>&lt;**&gt; За отчетный год.</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_GoBack"/>
      <w:bookmarkEnd w:id="7"/>
      <w:r w:rsidRPr="00DA00FB">
        <w:rPr>
          <w:rFonts w:ascii="Times New Roman" w:hAnsi="Times New Roman" w:cs="Times New Roman"/>
          <w:sz w:val="26"/>
          <w:szCs w:val="26"/>
        </w:rPr>
        <w:t>2.7. Показатели плана финансово-хозяйственной деятельности</w:t>
      </w: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2192" w:rsidRPr="00DA00FB" w:rsidRDefault="00F52192">
      <w:pPr>
        <w:widowControl w:val="0"/>
        <w:autoSpaceDE w:val="0"/>
        <w:autoSpaceDN w:val="0"/>
        <w:adjustRightInd w:val="0"/>
        <w:spacing w:after="0" w:line="240" w:lineRule="auto"/>
        <w:jc w:val="right"/>
        <w:rPr>
          <w:rFonts w:ascii="Times New Roman" w:hAnsi="Times New Roman" w:cs="Times New Roman"/>
        </w:rPr>
      </w:pPr>
      <w:r w:rsidRPr="00DA00FB">
        <w:rPr>
          <w:rFonts w:ascii="Times New Roman" w:hAnsi="Times New Roman" w:cs="Times New Roman"/>
        </w:rPr>
        <w:t>(рублей)</w:t>
      </w:r>
    </w:p>
    <w:tbl>
      <w:tblPr>
        <w:tblW w:w="5039" w:type="pct"/>
        <w:tblLayout w:type="fixed"/>
        <w:tblCellMar>
          <w:left w:w="70" w:type="dxa"/>
          <w:right w:w="70" w:type="dxa"/>
        </w:tblCellMar>
        <w:tblLook w:val="0000" w:firstRow="0" w:lastRow="0" w:firstColumn="0" w:lastColumn="0" w:noHBand="0" w:noVBand="0"/>
      </w:tblPr>
      <w:tblGrid>
        <w:gridCol w:w="524"/>
        <w:gridCol w:w="2385"/>
        <w:gridCol w:w="2048"/>
        <w:gridCol w:w="1867"/>
        <w:gridCol w:w="715"/>
        <w:gridCol w:w="2156"/>
      </w:tblGrid>
      <w:tr w:rsidR="009D5A98" w:rsidRPr="00DA00FB" w:rsidTr="00561B9D">
        <w:trPr>
          <w:cantSplit/>
          <w:trHeight w:val="48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bookmarkStart w:id="8" w:name="Par434"/>
            <w:bookmarkEnd w:id="8"/>
            <w:r w:rsidRPr="00DA00FB">
              <w:rPr>
                <w:rFonts w:ascii="Times New Roman" w:hAnsi="Times New Roman" w:cs="Times New Roman"/>
                <w:sz w:val="26"/>
                <w:szCs w:val="26"/>
              </w:rPr>
              <w:t xml:space="preserve">N </w:t>
            </w:r>
            <w:r w:rsidRPr="00DA00FB">
              <w:rPr>
                <w:rFonts w:ascii="Times New Roman" w:hAnsi="Times New Roman" w:cs="Times New Roman"/>
                <w:sz w:val="26"/>
                <w:szCs w:val="26"/>
              </w:rPr>
              <w:br/>
              <w:t>п/п</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Наименование показателя</w:t>
            </w:r>
          </w:p>
        </w:tc>
        <w:tc>
          <w:tcPr>
            <w:tcW w:w="1056"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Плановый    </w:t>
            </w:r>
            <w:r w:rsidRPr="00DA00FB">
              <w:rPr>
                <w:rFonts w:ascii="Times New Roman" w:hAnsi="Times New Roman" w:cs="Times New Roman"/>
                <w:sz w:val="26"/>
                <w:szCs w:val="26"/>
              </w:rPr>
              <w:br/>
              <w:t>показатель</w:t>
            </w: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Фактическое </w:t>
            </w:r>
            <w:r w:rsidRPr="00DA00FB">
              <w:rPr>
                <w:rFonts w:ascii="Times New Roman" w:hAnsi="Times New Roman" w:cs="Times New Roman"/>
                <w:sz w:val="26"/>
                <w:szCs w:val="26"/>
              </w:rPr>
              <w:br/>
              <w:t>исполнение</w:t>
            </w:r>
          </w:p>
        </w:tc>
        <w:tc>
          <w:tcPr>
            <w:tcW w:w="369"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 xml:space="preserve">%     </w:t>
            </w:r>
            <w:r w:rsidRPr="00DA00FB">
              <w:rPr>
                <w:rFonts w:ascii="Times New Roman" w:hAnsi="Times New Roman" w:cs="Times New Roman"/>
                <w:sz w:val="26"/>
                <w:szCs w:val="26"/>
              </w:rPr>
              <w:br/>
              <w:t>исполнения</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Комментарий</w:t>
            </w:r>
          </w:p>
        </w:tc>
      </w:tr>
      <w:tr w:rsidR="009D5A98" w:rsidRPr="00DA00FB" w:rsidTr="00561B9D">
        <w:trPr>
          <w:cantSplit/>
          <w:trHeight w:val="24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2</w:t>
            </w:r>
          </w:p>
        </w:tc>
        <w:tc>
          <w:tcPr>
            <w:tcW w:w="1056"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3</w:t>
            </w: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4</w:t>
            </w:r>
          </w:p>
        </w:tc>
        <w:tc>
          <w:tcPr>
            <w:tcW w:w="369"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5</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6</w:t>
            </w:r>
          </w:p>
        </w:tc>
      </w:tr>
      <w:tr w:rsidR="009D5A98" w:rsidRPr="00DA00FB" w:rsidTr="00561B9D">
        <w:trPr>
          <w:cantSplit/>
          <w:trHeight w:val="36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1.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Остаток средств на      </w:t>
            </w:r>
            <w:r w:rsidRPr="00DA00FB">
              <w:rPr>
                <w:rFonts w:ascii="Times New Roman" w:hAnsi="Times New Roman" w:cs="Times New Roman"/>
                <w:sz w:val="26"/>
                <w:szCs w:val="26"/>
              </w:rPr>
              <w:br/>
              <w:t xml:space="preserve">начало года             </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F31277" w:rsidRDefault="001E30EF" w:rsidP="003F3489">
            <w:pPr>
              <w:pStyle w:val="ConsPlusCell"/>
              <w:jc w:val="center"/>
              <w:rPr>
                <w:rFonts w:ascii="Times New Roman" w:hAnsi="Times New Roman" w:cs="Times New Roman"/>
                <w:sz w:val="26"/>
                <w:szCs w:val="26"/>
              </w:rPr>
            </w:pPr>
            <w:r w:rsidRPr="00F31277">
              <w:rPr>
                <w:rFonts w:ascii="Times New Roman" w:hAnsi="Times New Roman" w:cs="Times New Roman"/>
                <w:sz w:val="26"/>
                <w:szCs w:val="26"/>
              </w:rPr>
              <w:t>x</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832DDA" w:rsidRDefault="00FD7E21" w:rsidP="00832DDA">
            <w:pPr>
              <w:pStyle w:val="ConsPlusCell"/>
              <w:jc w:val="center"/>
              <w:rPr>
                <w:rFonts w:ascii="Times New Roman" w:hAnsi="Times New Roman" w:cs="Times New Roman"/>
                <w:sz w:val="26"/>
                <w:szCs w:val="26"/>
                <w:lang w:val="en-US"/>
              </w:rPr>
            </w:pPr>
            <w:r>
              <w:rPr>
                <w:rFonts w:ascii="Times New Roman" w:hAnsi="Times New Roman" w:cs="Times New Roman"/>
                <w:sz w:val="26"/>
                <w:szCs w:val="26"/>
              </w:rPr>
              <w:t>175</w:t>
            </w:r>
            <w:r w:rsidR="00832DDA">
              <w:rPr>
                <w:rFonts w:ascii="Times New Roman" w:hAnsi="Times New Roman" w:cs="Times New Roman"/>
                <w:sz w:val="26"/>
                <w:szCs w:val="26"/>
              </w:rPr>
              <w:t> </w:t>
            </w:r>
            <w:r w:rsidR="00832DDA">
              <w:rPr>
                <w:rFonts w:ascii="Times New Roman" w:hAnsi="Times New Roman" w:cs="Times New Roman"/>
                <w:sz w:val="26"/>
                <w:szCs w:val="26"/>
                <w:lang w:val="en-US"/>
              </w:rPr>
              <w:t>445 951</w:t>
            </w:r>
            <w:r w:rsidR="00832DDA">
              <w:rPr>
                <w:rFonts w:ascii="Times New Roman" w:hAnsi="Times New Roman" w:cs="Times New Roman"/>
                <w:sz w:val="26"/>
                <w:szCs w:val="26"/>
              </w:rPr>
              <w:t>,</w:t>
            </w:r>
            <w:r w:rsidR="00832DDA">
              <w:rPr>
                <w:rFonts w:ascii="Times New Roman" w:hAnsi="Times New Roman" w:cs="Times New Roman"/>
                <w:sz w:val="26"/>
                <w:szCs w:val="26"/>
                <w:lang w:val="en-US"/>
              </w:rPr>
              <w:t>92</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2.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Поступления, всего      </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65495C" w:rsidRDefault="00D9453E" w:rsidP="00832DDA">
            <w:pPr>
              <w:pStyle w:val="ConsPlusCell"/>
              <w:jc w:val="center"/>
              <w:rPr>
                <w:rFonts w:ascii="Times New Roman" w:hAnsi="Times New Roman" w:cs="Times New Roman"/>
                <w:sz w:val="26"/>
                <w:szCs w:val="26"/>
                <w:highlight w:val="yellow"/>
              </w:rPr>
            </w:pPr>
            <w:r>
              <w:rPr>
                <w:rFonts w:ascii="Times New Roman" w:hAnsi="Times New Roman" w:cs="Times New Roman"/>
                <w:sz w:val="26"/>
                <w:szCs w:val="26"/>
              </w:rPr>
              <w:t>485</w:t>
            </w:r>
            <w:r w:rsidR="00832DDA">
              <w:rPr>
                <w:rFonts w:ascii="Times New Roman" w:hAnsi="Times New Roman" w:cs="Times New Roman"/>
                <w:sz w:val="26"/>
                <w:szCs w:val="26"/>
              </w:rPr>
              <w:t> 139 372,66</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40342A" w:rsidRDefault="00832DDA"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485 139 372,66</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6A0E8C"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100</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в том числе</w:t>
            </w:r>
            <w:r w:rsidRPr="00DA00FB">
              <w:rPr>
                <w:rFonts w:ascii="Times New Roman" w:hAnsi="Times New Roman" w:cs="Times New Roman"/>
                <w:sz w:val="26"/>
                <w:szCs w:val="26"/>
                <w:lang w:val="en-US"/>
              </w:rPr>
              <w:t xml:space="preserve"> </w:t>
            </w:r>
            <w:r w:rsidRPr="00DA00FB">
              <w:rPr>
                <w:rFonts w:ascii="Times New Roman" w:hAnsi="Times New Roman" w:cs="Times New Roman"/>
                <w:sz w:val="26"/>
                <w:szCs w:val="26"/>
              </w:rPr>
              <w:t xml:space="preserve">&lt;*&gt;:                </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государственное задание</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B624B0" w:rsidRDefault="00261F9E"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261 764</w:t>
            </w:r>
            <w:r w:rsidR="00561B9D">
              <w:rPr>
                <w:rFonts w:ascii="Times New Roman" w:hAnsi="Times New Roman" w:cs="Times New Roman"/>
                <w:sz w:val="26"/>
                <w:szCs w:val="26"/>
              </w:rPr>
              <w:t> </w:t>
            </w:r>
            <w:r>
              <w:rPr>
                <w:rFonts w:ascii="Times New Roman" w:hAnsi="Times New Roman" w:cs="Times New Roman"/>
                <w:sz w:val="26"/>
                <w:szCs w:val="26"/>
              </w:rPr>
              <w:t>000</w:t>
            </w:r>
            <w:r w:rsidR="00561B9D">
              <w:rPr>
                <w:rFonts w:ascii="Times New Roman" w:hAnsi="Times New Roman" w:cs="Times New Roman"/>
                <w:sz w:val="26"/>
                <w:szCs w:val="26"/>
              </w:rPr>
              <w:t>,00</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B624B0" w:rsidRDefault="00261F9E"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261 764</w:t>
            </w:r>
            <w:r w:rsidR="00561B9D">
              <w:rPr>
                <w:rFonts w:ascii="Times New Roman" w:hAnsi="Times New Roman" w:cs="Times New Roman"/>
                <w:sz w:val="26"/>
                <w:szCs w:val="26"/>
              </w:rPr>
              <w:t> </w:t>
            </w:r>
            <w:r>
              <w:rPr>
                <w:rFonts w:ascii="Times New Roman" w:hAnsi="Times New Roman" w:cs="Times New Roman"/>
                <w:sz w:val="26"/>
                <w:szCs w:val="26"/>
              </w:rPr>
              <w:t>000</w:t>
            </w:r>
            <w:r w:rsidR="00561B9D">
              <w:rPr>
                <w:rFonts w:ascii="Times New Roman" w:hAnsi="Times New Roman" w:cs="Times New Roman"/>
                <w:sz w:val="26"/>
                <w:szCs w:val="26"/>
              </w:rPr>
              <w:t>,00</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A158B7"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100</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иные цели</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B624B0" w:rsidRDefault="00832DDA"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223 375 372,66</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B624B0" w:rsidRDefault="00832DDA"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223 375 372,66</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6A0E8C"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100</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3.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Выплаты, всего          </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7E689F" w:rsidRDefault="00832DDA"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485 139 372,66</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7E689F" w:rsidRDefault="007E689F" w:rsidP="003F3489">
            <w:pPr>
              <w:pStyle w:val="ConsPlusCell"/>
              <w:jc w:val="center"/>
              <w:rPr>
                <w:rFonts w:ascii="Times New Roman" w:hAnsi="Times New Roman" w:cs="Times New Roman"/>
                <w:sz w:val="26"/>
                <w:szCs w:val="26"/>
              </w:rPr>
            </w:pPr>
            <w:r w:rsidRPr="007E689F">
              <w:rPr>
                <w:rFonts w:ascii="Times New Roman" w:hAnsi="Times New Roman" w:cs="Times New Roman"/>
                <w:sz w:val="26"/>
                <w:szCs w:val="26"/>
              </w:rPr>
              <w:t>417 916 841,83</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832DDA"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86</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в том числе</w:t>
            </w:r>
            <w:r w:rsidRPr="00DA00FB">
              <w:rPr>
                <w:rFonts w:ascii="Times New Roman" w:hAnsi="Times New Roman" w:cs="Times New Roman"/>
                <w:sz w:val="26"/>
                <w:szCs w:val="26"/>
                <w:lang w:val="en-US"/>
              </w:rPr>
              <w:t xml:space="preserve"> &lt;**&gt;</w:t>
            </w:r>
            <w:r w:rsidRPr="00DA00FB">
              <w:rPr>
                <w:rFonts w:ascii="Times New Roman" w:hAnsi="Times New Roman" w:cs="Times New Roman"/>
                <w:sz w:val="26"/>
                <w:szCs w:val="26"/>
              </w:rPr>
              <w:t xml:space="preserve">:                </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D9453E" w:rsidRDefault="001E30EF" w:rsidP="003F3489">
            <w:pPr>
              <w:pStyle w:val="ConsPlusCell"/>
              <w:jc w:val="center"/>
              <w:rPr>
                <w:rFonts w:ascii="Times New Roman" w:hAnsi="Times New Roman" w:cs="Times New Roman"/>
                <w:sz w:val="26"/>
                <w:szCs w:val="26"/>
                <w:highlight w:val="yellow"/>
              </w:rPr>
            </w:pP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D9453E" w:rsidRDefault="001E30EF" w:rsidP="003F3489">
            <w:pPr>
              <w:pStyle w:val="ConsPlusCell"/>
              <w:jc w:val="center"/>
              <w:rPr>
                <w:rFonts w:ascii="Times New Roman" w:hAnsi="Times New Roman" w:cs="Times New Roman"/>
                <w:sz w:val="26"/>
                <w:szCs w:val="26"/>
                <w:highlight w:val="yellow"/>
              </w:rPr>
            </w:pP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государственное задание</w:t>
            </w:r>
          </w:p>
        </w:tc>
        <w:tc>
          <w:tcPr>
            <w:tcW w:w="1056" w:type="pct"/>
            <w:tcBorders>
              <w:top w:val="single" w:sz="6" w:space="0" w:color="auto"/>
              <w:left w:val="single" w:sz="6" w:space="0" w:color="auto"/>
              <w:bottom w:val="single" w:sz="6" w:space="0" w:color="auto"/>
              <w:right w:val="single" w:sz="6" w:space="0" w:color="auto"/>
            </w:tcBorders>
            <w:vAlign w:val="center"/>
          </w:tcPr>
          <w:p w:rsidR="006544FC" w:rsidRPr="00D9453E" w:rsidRDefault="00832DDA" w:rsidP="006544FC">
            <w:pPr>
              <w:pStyle w:val="ConsPlusCell"/>
              <w:jc w:val="center"/>
              <w:rPr>
                <w:rFonts w:ascii="Times New Roman" w:hAnsi="Times New Roman" w:cs="Times New Roman"/>
                <w:sz w:val="26"/>
                <w:szCs w:val="26"/>
                <w:highlight w:val="yellow"/>
              </w:rPr>
            </w:pPr>
            <w:r>
              <w:rPr>
                <w:rFonts w:ascii="Times New Roman" w:hAnsi="Times New Roman" w:cs="Times New Roman"/>
                <w:sz w:val="26"/>
                <w:szCs w:val="26"/>
              </w:rPr>
              <w:t>261 764 000,00</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7E689F" w:rsidRDefault="007E689F" w:rsidP="003F3489">
            <w:pPr>
              <w:pStyle w:val="ConsPlusCell"/>
              <w:jc w:val="center"/>
              <w:rPr>
                <w:rFonts w:ascii="Times New Roman" w:hAnsi="Times New Roman" w:cs="Times New Roman"/>
                <w:sz w:val="26"/>
                <w:szCs w:val="26"/>
              </w:rPr>
            </w:pPr>
            <w:r w:rsidRPr="007E689F">
              <w:rPr>
                <w:rFonts w:ascii="Times New Roman" w:hAnsi="Times New Roman" w:cs="Times New Roman"/>
                <w:sz w:val="26"/>
                <w:szCs w:val="26"/>
              </w:rPr>
              <w:t>252 383 902,48</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832DDA"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96</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Субсидия на иные цели</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D9453E" w:rsidRDefault="00285D57" w:rsidP="003F3489">
            <w:pPr>
              <w:pStyle w:val="ConsPlusCell"/>
              <w:jc w:val="center"/>
              <w:rPr>
                <w:rFonts w:ascii="Times New Roman" w:hAnsi="Times New Roman" w:cs="Times New Roman"/>
                <w:sz w:val="26"/>
                <w:szCs w:val="26"/>
                <w:highlight w:val="yellow"/>
              </w:rPr>
            </w:pPr>
            <w:r>
              <w:rPr>
                <w:rFonts w:ascii="Times New Roman" w:hAnsi="Times New Roman" w:cs="Times New Roman"/>
                <w:sz w:val="26"/>
                <w:szCs w:val="26"/>
              </w:rPr>
              <w:t>223 375 372,66</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7E689F" w:rsidRDefault="007E689F" w:rsidP="003F3489">
            <w:pPr>
              <w:pStyle w:val="ConsPlusCell"/>
              <w:jc w:val="center"/>
              <w:rPr>
                <w:rFonts w:ascii="Times New Roman" w:hAnsi="Times New Roman" w:cs="Times New Roman"/>
                <w:sz w:val="26"/>
                <w:szCs w:val="26"/>
              </w:rPr>
            </w:pPr>
            <w:r w:rsidRPr="007E689F">
              <w:rPr>
                <w:rFonts w:ascii="Times New Roman" w:hAnsi="Times New Roman" w:cs="Times New Roman"/>
                <w:sz w:val="26"/>
                <w:szCs w:val="26"/>
              </w:rPr>
              <w:t>165 532 939,35</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285D57"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74</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36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4.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Остаток средств на конец</w:t>
            </w:r>
            <w:r w:rsidRPr="00DA00FB">
              <w:rPr>
                <w:rFonts w:ascii="Times New Roman" w:hAnsi="Times New Roman" w:cs="Times New Roman"/>
                <w:sz w:val="26"/>
                <w:szCs w:val="26"/>
              </w:rPr>
              <w:br/>
              <w:t xml:space="preserve">года                    </w:t>
            </w:r>
          </w:p>
        </w:tc>
        <w:tc>
          <w:tcPr>
            <w:tcW w:w="1056" w:type="pct"/>
            <w:tcBorders>
              <w:top w:val="single" w:sz="6" w:space="0" w:color="auto"/>
              <w:left w:val="single" w:sz="6" w:space="0" w:color="auto"/>
              <w:bottom w:val="single" w:sz="6" w:space="0" w:color="auto"/>
              <w:right w:val="single" w:sz="6" w:space="0" w:color="auto"/>
            </w:tcBorders>
            <w:vAlign w:val="center"/>
          </w:tcPr>
          <w:p w:rsidR="001E30EF" w:rsidRPr="0065495C" w:rsidRDefault="001E30EF" w:rsidP="003F3489">
            <w:pPr>
              <w:pStyle w:val="ConsPlusCell"/>
              <w:jc w:val="center"/>
              <w:rPr>
                <w:rFonts w:ascii="Times New Roman" w:hAnsi="Times New Roman" w:cs="Times New Roman"/>
                <w:sz w:val="26"/>
                <w:szCs w:val="26"/>
                <w:highlight w:val="yellow"/>
              </w:rPr>
            </w:pPr>
            <w:r w:rsidRPr="00661462">
              <w:rPr>
                <w:rFonts w:ascii="Times New Roman" w:hAnsi="Times New Roman" w:cs="Times New Roman"/>
                <w:sz w:val="26"/>
                <w:szCs w:val="26"/>
              </w:rPr>
              <w:t>x</w:t>
            </w:r>
          </w:p>
        </w:tc>
        <w:tc>
          <w:tcPr>
            <w:tcW w:w="963" w:type="pct"/>
            <w:tcBorders>
              <w:top w:val="single" w:sz="6" w:space="0" w:color="auto"/>
              <w:left w:val="single" w:sz="6" w:space="0" w:color="auto"/>
              <w:bottom w:val="single" w:sz="6" w:space="0" w:color="auto"/>
              <w:right w:val="single" w:sz="6" w:space="0" w:color="auto"/>
            </w:tcBorders>
            <w:vAlign w:val="center"/>
          </w:tcPr>
          <w:p w:rsidR="001E30EF" w:rsidRPr="0040342A" w:rsidRDefault="00285D57" w:rsidP="003F3489">
            <w:pPr>
              <w:pStyle w:val="ConsPlusCell"/>
              <w:jc w:val="center"/>
              <w:rPr>
                <w:rFonts w:ascii="Times New Roman" w:hAnsi="Times New Roman" w:cs="Times New Roman"/>
                <w:sz w:val="26"/>
                <w:szCs w:val="26"/>
              </w:rPr>
            </w:pPr>
            <w:r>
              <w:rPr>
                <w:rFonts w:ascii="Times New Roman" w:hAnsi="Times New Roman" w:cs="Times New Roman"/>
                <w:sz w:val="26"/>
                <w:szCs w:val="26"/>
              </w:rPr>
              <w:t>242 056 148,04</w:t>
            </w:r>
          </w:p>
        </w:tc>
        <w:tc>
          <w:tcPr>
            <w:tcW w:w="369" w:type="pct"/>
            <w:tcBorders>
              <w:top w:val="single" w:sz="6" w:space="0" w:color="auto"/>
              <w:left w:val="single" w:sz="6" w:space="0" w:color="auto"/>
              <w:bottom w:val="single" w:sz="6" w:space="0" w:color="auto"/>
              <w:right w:val="single" w:sz="6" w:space="0" w:color="auto"/>
            </w:tcBorders>
            <w:vAlign w:val="center"/>
          </w:tcPr>
          <w:p w:rsidR="001E30EF" w:rsidRPr="00DA00FB" w:rsidRDefault="001E30EF" w:rsidP="003F3489">
            <w:pPr>
              <w:pStyle w:val="ConsPlusCell"/>
              <w:jc w:val="center"/>
              <w:rPr>
                <w:rFonts w:ascii="Times New Roman" w:hAnsi="Times New Roman" w:cs="Times New Roman"/>
                <w:sz w:val="26"/>
                <w:szCs w:val="26"/>
              </w:rPr>
            </w:pPr>
            <w:r w:rsidRPr="00DA00FB">
              <w:rPr>
                <w:rFonts w:ascii="Times New Roman" w:hAnsi="Times New Roman" w:cs="Times New Roman"/>
                <w:sz w:val="26"/>
                <w:szCs w:val="26"/>
              </w:rPr>
              <w:t>x</w:t>
            </w: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Справочно:                  </w:t>
            </w:r>
          </w:p>
        </w:tc>
        <w:tc>
          <w:tcPr>
            <w:tcW w:w="1056"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369"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360"/>
        </w:trPr>
        <w:tc>
          <w:tcPr>
            <w:tcW w:w="27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lastRenderedPageBreak/>
              <w:t xml:space="preserve">5. </w:t>
            </w:r>
          </w:p>
        </w:tc>
        <w:tc>
          <w:tcPr>
            <w:tcW w:w="1230"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Объем публичных         </w:t>
            </w:r>
            <w:r w:rsidRPr="00DA00FB">
              <w:rPr>
                <w:rFonts w:ascii="Times New Roman" w:hAnsi="Times New Roman" w:cs="Times New Roman"/>
                <w:sz w:val="26"/>
                <w:szCs w:val="26"/>
              </w:rPr>
              <w:br/>
              <w:t xml:space="preserve">обязательств, всего     </w:t>
            </w:r>
          </w:p>
        </w:tc>
        <w:tc>
          <w:tcPr>
            <w:tcW w:w="1056"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369"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r w:rsidRPr="00DA00FB">
              <w:rPr>
                <w:rFonts w:ascii="Times New Roman" w:hAnsi="Times New Roman" w:cs="Times New Roman"/>
                <w:sz w:val="26"/>
                <w:szCs w:val="26"/>
              </w:rPr>
              <w:t xml:space="preserve">в том числе:                </w:t>
            </w:r>
          </w:p>
        </w:tc>
        <w:tc>
          <w:tcPr>
            <w:tcW w:w="1056"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369"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r w:rsidR="009D5A98" w:rsidRPr="00DA00FB" w:rsidTr="00561B9D">
        <w:trPr>
          <w:cantSplit/>
          <w:trHeight w:val="240"/>
        </w:trPr>
        <w:tc>
          <w:tcPr>
            <w:tcW w:w="1500" w:type="pct"/>
            <w:gridSpan w:val="2"/>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056"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963"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369"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c>
          <w:tcPr>
            <w:tcW w:w="1112" w:type="pct"/>
            <w:tcBorders>
              <w:top w:val="single" w:sz="6" w:space="0" w:color="auto"/>
              <w:left w:val="single" w:sz="6" w:space="0" w:color="auto"/>
              <w:bottom w:val="single" w:sz="6" w:space="0" w:color="auto"/>
              <w:right w:val="single" w:sz="6" w:space="0" w:color="auto"/>
            </w:tcBorders>
          </w:tcPr>
          <w:p w:rsidR="001E30EF" w:rsidRPr="00DA00FB" w:rsidRDefault="001E30EF" w:rsidP="003F3489">
            <w:pPr>
              <w:pStyle w:val="ConsPlusCell"/>
              <w:rPr>
                <w:rFonts w:ascii="Times New Roman" w:hAnsi="Times New Roman" w:cs="Times New Roman"/>
                <w:sz w:val="26"/>
                <w:szCs w:val="26"/>
              </w:rPr>
            </w:pPr>
          </w:p>
        </w:tc>
      </w:tr>
    </w:tbl>
    <w:p w:rsidR="001E30EF" w:rsidRPr="00DA00FB" w:rsidRDefault="001E30EF">
      <w:pPr>
        <w:widowControl w:val="0"/>
        <w:autoSpaceDE w:val="0"/>
        <w:autoSpaceDN w:val="0"/>
        <w:adjustRightInd w:val="0"/>
        <w:spacing w:after="0" w:line="240" w:lineRule="auto"/>
        <w:ind w:firstLine="540"/>
        <w:jc w:val="both"/>
        <w:rPr>
          <w:rFonts w:ascii="Times New Roman" w:hAnsi="Times New Roman" w:cs="Times New Roman"/>
        </w:rPr>
      </w:pPr>
    </w:p>
    <w:p w:rsidR="001E30EF" w:rsidRPr="00DA00FB" w:rsidRDefault="001E30EF">
      <w:pPr>
        <w:widowControl w:val="0"/>
        <w:autoSpaceDE w:val="0"/>
        <w:autoSpaceDN w:val="0"/>
        <w:adjustRightInd w:val="0"/>
        <w:spacing w:after="0" w:line="240" w:lineRule="auto"/>
        <w:ind w:firstLine="540"/>
        <w:jc w:val="both"/>
        <w:rPr>
          <w:rFonts w:ascii="Times New Roman" w:hAnsi="Times New Roman" w:cs="Times New Roman"/>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&lt;*&gt; Суммы кассовых и плановых поступлений (с учетом возвратов) в разрезе поступлений, предусмотренных планом финансово-хозяйственной деятельности.</w:t>
      </w:r>
    </w:p>
    <w:p w:rsidR="005F7695" w:rsidRPr="00DA00FB" w:rsidRDefault="00F52192" w:rsidP="00B6253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435"/>
      <w:bookmarkEnd w:id="9"/>
      <w:r w:rsidRPr="00DA00FB">
        <w:rPr>
          <w:rFonts w:ascii="Times New Roman" w:hAnsi="Times New Roman" w:cs="Times New Roman"/>
          <w:sz w:val="26"/>
          <w:szCs w:val="26"/>
        </w:rPr>
        <w:t>&lt;**&gt; Суммы кассовых и плановых выплат (с учетом восстановленных кассовых выплат) в разрезе выплат, предусмотренных планом финансово-хозяйственной деятельности.</w:t>
      </w:r>
    </w:p>
    <w:p w:rsidR="005F7695" w:rsidRPr="00DA00FB" w:rsidRDefault="005F7695">
      <w:pPr>
        <w:widowControl w:val="0"/>
        <w:autoSpaceDE w:val="0"/>
        <w:autoSpaceDN w:val="0"/>
        <w:adjustRightInd w:val="0"/>
        <w:spacing w:after="0" w:line="240" w:lineRule="auto"/>
        <w:ind w:firstLine="540"/>
        <w:jc w:val="both"/>
        <w:rPr>
          <w:rFonts w:ascii="Calibri" w:hAnsi="Calibri" w:cs="Calibri"/>
          <w:sz w:val="26"/>
          <w:szCs w:val="26"/>
        </w:rPr>
      </w:pPr>
    </w:p>
    <w:p w:rsidR="005F7695" w:rsidRPr="00DA00FB" w:rsidRDefault="005F7695" w:rsidP="00B62536">
      <w:pPr>
        <w:widowControl w:val="0"/>
        <w:autoSpaceDE w:val="0"/>
        <w:autoSpaceDN w:val="0"/>
        <w:adjustRightInd w:val="0"/>
        <w:spacing w:after="0" w:line="240" w:lineRule="auto"/>
        <w:jc w:val="both"/>
        <w:rPr>
          <w:rFonts w:ascii="Calibri" w:hAnsi="Calibri" w:cs="Calibri"/>
          <w:sz w:val="26"/>
          <w:szCs w:val="26"/>
        </w:rPr>
      </w:pPr>
    </w:p>
    <w:p w:rsidR="00F52192" w:rsidRPr="00DA00FB" w:rsidRDefault="00F521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00FB">
        <w:rPr>
          <w:rFonts w:ascii="Times New Roman" w:hAnsi="Times New Roman" w:cs="Times New Roman"/>
          <w:sz w:val="26"/>
          <w:szCs w:val="26"/>
        </w:rPr>
        <w:t>2.8. Объем финансового обеспечения учреждения.</w:t>
      </w:r>
    </w:p>
    <w:p w:rsidR="00F52192" w:rsidRPr="00DA00FB" w:rsidRDefault="00F52192">
      <w:pPr>
        <w:widowControl w:val="0"/>
        <w:autoSpaceDE w:val="0"/>
        <w:autoSpaceDN w:val="0"/>
        <w:adjustRightInd w:val="0"/>
        <w:spacing w:after="0" w:line="240" w:lineRule="auto"/>
        <w:jc w:val="right"/>
        <w:rPr>
          <w:rFonts w:ascii="Times New Roman" w:hAnsi="Times New Roman" w:cs="Times New Roman"/>
        </w:rPr>
      </w:pPr>
      <w:r w:rsidRPr="00DA00FB">
        <w:rPr>
          <w:rFonts w:ascii="Times New Roman" w:hAnsi="Times New Roman" w:cs="Times New Roman"/>
        </w:rPr>
        <w:t>(рублей)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212"/>
        <w:gridCol w:w="1985"/>
        <w:gridCol w:w="1563"/>
      </w:tblGrid>
      <w:tr w:rsidR="00F52192" w:rsidRPr="00DA00FB" w:rsidTr="0045630F">
        <w:trPr>
          <w:trHeight w:val="643"/>
          <w:tblCellSpacing w:w="5" w:type="nil"/>
        </w:trPr>
        <w:tc>
          <w:tcPr>
            <w:tcW w:w="600" w:type="dxa"/>
            <w:tcBorders>
              <w:top w:val="single" w:sz="4" w:space="0" w:color="auto"/>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N </w:t>
            </w:r>
            <w:r w:rsidRPr="00DA00FB">
              <w:rPr>
                <w:rFonts w:ascii="Times New Roman" w:hAnsi="Times New Roman" w:cs="Times New Roman"/>
              </w:rPr>
              <w:br/>
              <w:t>п/п</w:t>
            </w:r>
          </w:p>
        </w:tc>
        <w:tc>
          <w:tcPr>
            <w:tcW w:w="5212" w:type="dxa"/>
            <w:tcBorders>
              <w:top w:val="single" w:sz="4" w:space="0" w:color="auto"/>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Наименование показателя деятельности</w:t>
            </w:r>
          </w:p>
        </w:tc>
        <w:tc>
          <w:tcPr>
            <w:tcW w:w="1985" w:type="dxa"/>
            <w:tcBorders>
              <w:top w:val="single" w:sz="4" w:space="0" w:color="auto"/>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 xml:space="preserve">За </w:t>
            </w:r>
            <w:r w:rsidR="004D3775" w:rsidRPr="00DA00FB">
              <w:rPr>
                <w:rFonts w:ascii="Times New Roman" w:hAnsi="Times New Roman" w:cs="Times New Roman"/>
              </w:rPr>
              <w:t>год, предшествующий отчетному</w:t>
            </w:r>
          </w:p>
        </w:tc>
        <w:tc>
          <w:tcPr>
            <w:tcW w:w="1563" w:type="dxa"/>
            <w:tcBorders>
              <w:top w:val="single" w:sz="4" w:space="0" w:color="auto"/>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 xml:space="preserve">За   </w:t>
            </w:r>
            <w:r w:rsidRPr="00DA00FB">
              <w:rPr>
                <w:rFonts w:ascii="Times New Roman" w:hAnsi="Times New Roman" w:cs="Times New Roman"/>
              </w:rPr>
              <w:br/>
              <w:t>отчетный</w:t>
            </w:r>
            <w:r w:rsidRPr="00DA00FB">
              <w:rPr>
                <w:rFonts w:ascii="Times New Roman" w:hAnsi="Times New Roman" w:cs="Times New Roman"/>
              </w:rPr>
              <w:br/>
              <w:t xml:space="preserve">  год</w:t>
            </w:r>
          </w:p>
        </w:tc>
      </w:tr>
      <w:tr w:rsidR="00F52192" w:rsidRPr="00DA00FB" w:rsidTr="0045630F">
        <w:trPr>
          <w:tblCellSpacing w:w="5" w:type="nil"/>
        </w:trPr>
        <w:tc>
          <w:tcPr>
            <w:tcW w:w="600" w:type="dxa"/>
            <w:tcBorders>
              <w:left w:val="single" w:sz="4" w:space="0" w:color="auto"/>
              <w:bottom w:val="single" w:sz="4" w:space="0" w:color="auto"/>
              <w:right w:val="single" w:sz="4" w:space="0" w:color="auto"/>
            </w:tcBorders>
          </w:tcPr>
          <w:p w:rsidR="00F52192" w:rsidRPr="00DA00FB" w:rsidRDefault="00F52192">
            <w:pPr>
              <w:pStyle w:val="ConsPlusCell"/>
              <w:rPr>
                <w:rFonts w:ascii="Times New Roman" w:hAnsi="Times New Roman" w:cs="Times New Roman"/>
              </w:rPr>
            </w:pPr>
            <w:r w:rsidRPr="00DA00FB">
              <w:rPr>
                <w:rFonts w:ascii="Times New Roman" w:hAnsi="Times New Roman" w:cs="Times New Roman"/>
              </w:rPr>
              <w:t xml:space="preserve"> 1 </w:t>
            </w:r>
          </w:p>
        </w:tc>
        <w:tc>
          <w:tcPr>
            <w:tcW w:w="5212" w:type="dxa"/>
            <w:tcBorders>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2</w:t>
            </w:r>
          </w:p>
        </w:tc>
        <w:tc>
          <w:tcPr>
            <w:tcW w:w="1985" w:type="dxa"/>
            <w:tcBorders>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3</w:t>
            </w:r>
          </w:p>
        </w:tc>
        <w:tc>
          <w:tcPr>
            <w:tcW w:w="1563" w:type="dxa"/>
            <w:tcBorders>
              <w:left w:val="single" w:sz="4" w:space="0" w:color="auto"/>
              <w:bottom w:val="single" w:sz="4" w:space="0" w:color="auto"/>
              <w:right w:val="single" w:sz="4" w:space="0" w:color="auto"/>
            </w:tcBorders>
          </w:tcPr>
          <w:p w:rsidR="00F52192" w:rsidRPr="00DA00FB" w:rsidRDefault="00F52192" w:rsidP="005F7695">
            <w:pPr>
              <w:pStyle w:val="ConsPlusCell"/>
              <w:jc w:val="center"/>
              <w:rPr>
                <w:rFonts w:ascii="Times New Roman" w:hAnsi="Times New Roman" w:cs="Times New Roman"/>
              </w:rPr>
            </w:pPr>
            <w:r w:rsidRPr="00DA00FB">
              <w:rPr>
                <w:rFonts w:ascii="Times New Roman" w:hAnsi="Times New Roman" w:cs="Times New Roman"/>
              </w:rPr>
              <w:t>4</w:t>
            </w:r>
          </w:p>
        </w:tc>
      </w:tr>
      <w:tr w:rsidR="007F511A" w:rsidRPr="00DA00FB" w:rsidTr="0045630F">
        <w:trPr>
          <w:tblCellSpacing w:w="5" w:type="nil"/>
        </w:trPr>
        <w:tc>
          <w:tcPr>
            <w:tcW w:w="600" w:type="dxa"/>
            <w:tcBorders>
              <w:left w:val="single" w:sz="4" w:space="0" w:color="auto"/>
              <w:bottom w:val="single" w:sz="4" w:space="0" w:color="auto"/>
              <w:right w:val="single" w:sz="4" w:space="0" w:color="auto"/>
            </w:tcBorders>
          </w:tcPr>
          <w:p w:rsidR="007F511A" w:rsidRPr="00DA00FB" w:rsidRDefault="007F511A" w:rsidP="007F511A">
            <w:pPr>
              <w:pStyle w:val="ConsPlusCell"/>
              <w:rPr>
                <w:rFonts w:ascii="Times New Roman" w:hAnsi="Times New Roman" w:cs="Times New Roman"/>
              </w:rPr>
            </w:pPr>
            <w:r w:rsidRPr="00A1330D">
              <w:rPr>
                <w:rFonts w:ascii="Times New Roman" w:hAnsi="Times New Roman" w:cs="Times New Roman"/>
              </w:rPr>
              <w:t>1.</w:t>
            </w:r>
          </w:p>
        </w:tc>
        <w:tc>
          <w:tcPr>
            <w:tcW w:w="5212" w:type="dxa"/>
            <w:tcBorders>
              <w:left w:val="single" w:sz="4" w:space="0" w:color="auto"/>
              <w:bottom w:val="single" w:sz="4" w:space="0" w:color="auto"/>
              <w:right w:val="single" w:sz="4" w:space="0" w:color="auto"/>
            </w:tcBorders>
          </w:tcPr>
          <w:p w:rsidR="007F511A" w:rsidRPr="00DA00FB" w:rsidRDefault="007F511A" w:rsidP="007F511A">
            <w:pPr>
              <w:pStyle w:val="ConsPlusCell"/>
              <w:rPr>
                <w:rFonts w:ascii="Times New Roman" w:hAnsi="Times New Roman" w:cs="Times New Roman"/>
              </w:rPr>
            </w:pPr>
            <w:r w:rsidRPr="00A1330D">
              <w:rPr>
                <w:rFonts w:ascii="Times New Roman" w:hAnsi="Times New Roman" w:cs="Times New Roman"/>
              </w:rPr>
              <w:t>Объем финансового обеспечения государственного задания учредителя в рамках реализации мероприятий государственных программ</w:t>
            </w:r>
          </w:p>
        </w:tc>
        <w:tc>
          <w:tcPr>
            <w:tcW w:w="1985" w:type="dxa"/>
            <w:tcBorders>
              <w:left w:val="single" w:sz="4" w:space="0" w:color="auto"/>
              <w:bottom w:val="single" w:sz="4" w:space="0" w:color="auto"/>
              <w:right w:val="single" w:sz="4" w:space="0" w:color="auto"/>
            </w:tcBorders>
          </w:tcPr>
          <w:p w:rsidR="007F511A" w:rsidRPr="00DA00FB" w:rsidRDefault="007F511A" w:rsidP="007F511A">
            <w:pPr>
              <w:pStyle w:val="ConsPlusCell"/>
              <w:jc w:val="center"/>
              <w:rPr>
                <w:rFonts w:ascii="Times New Roman" w:hAnsi="Times New Roman" w:cs="Times New Roman"/>
              </w:rPr>
            </w:pPr>
            <w:r w:rsidRPr="00DA00FB">
              <w:rPr>
                <w:rFonts w:ascii="Times New Roman" w:hAnsi="Times New Roman" w:cs="Times New Roman"/>
              </w:rPr>
              <w:t>130 234</w:t>
            </w:r>
            <w:r>
              <w:rPr>
                <w:rFonts w:ascii="Times New Roman" w:hAnsi="Times New Roman" w:cs="Times New Roman"/>
              </w:rPr>
              <w:t> </w:t>
            </w:r>
            <w:r w:rsidRPr="00DA00FB">
              <w:rPr>
                <w:rFonts w:ascii="Times New Roman" w:hAnsi="Times New Roman" w:cs="Times New Roman"/>
              </w:rPr>
              <w:t>000</w:t>
            </w:r>
            <w:r>
              <w:rPr>
                <w:rFonts w:ascii="Times New Roman" w:hAnsi="Times New Roman" w:cs="Times New Roman"/>
              </w:rPr>
              <w:t>,00</w:t>
            </w:r>
          </w:p>
        </w:tc>
        <w:tc>
          <w:tcPr>
            <w:tcW w:w="1563" w:type="dxa"/>
            <w:tcBorders>
              <w:left w:val="single" w:sz="4" w:space="0" w:color="auto"/>
              <w:bottom w:val="single" w:sz="4" w:space="0" w:color="auto"/>
              <w:right w:val="single" w:sz="4" w:space="0" w:color="auto"/>
            </w:tcBorders>
          </w:tcPr>
          <w:p w:rsidR="007F511A" w:rsidRPr="00DA00FB" w:rsidRDefault="007F511A" w:rsidP="007F511A">
            <w:pPr>
              <w:pStyle w:val="ConsPlusCell"/>
              <w:jc w:val="center"/>
              <w:rPr>
                <w:rFonts w:ascii="Times New Roman" w:hAnsi="Times New Roman" w:cs="Times New Roman"/>
              </w:rPr>
            </w:pPr>
            <w:r>
              <w:rPr>
                <w:rFonts w:ascii="Times New Roman" w:hAnsi="Times New Roman" w:cs="Times New Roman"/>
              </w:rPr>
              <w:t>261 764 000,00</w:t>
            </w:r>
          </w:p>
        </w:tc>
      </w:tr>
    </w:tbl>
    <w:p w:rsidR="00F52192" w:rsidRDefault="00F52192" w:rsidP="00F52192">
      <w:pPr>
        <w:widowControl w:val="0"/>
        <w:autoSpaceDE w:val="0"/>
        <w:autoSpaceDN w:val="0"/>
        <w:adjustRightInd w:val="0"/>
        <w:spacing w:after="0" w:line="240" w:lineRule="auto"/>
        <w:outlineLvl w:val="0"/>
        <w:rPr>
          <w:rFonts w:ascii="Calibri" w:hAnsi="Calibri" w:cs="Calibri"/>
          <w:sz w:val="20"/>
          <w:szCs w:val="20"/>
        </w:rPr>
      </w:pPr>
    </w:p>
    <w:p w:rsidR="00546E3D" w:rsidRPr="00DA00FB" w:rsidRDefault="00546E3D" w:rsidP="00F52192">
      <w:pPr>
        <w:widowControl w:val="0"/>
        <w:autoSpaceDE w:val="0"/>
        <w:autoSpaceDN w:val="0"/>
        <w:adjustRightInd w:val="0"/>
        <w:spacing w:after="0" w:line="240" w:lineRule="auto"/>
        <w:outlineLvl w:val="0"/>
        <w:rPr>
          <w:rFonts w:ascii="Calibri" w:hAnsi="Calibri" w:cs="Calibri"/>
          <w:sz w:val="20"/>
          <w:szCs w:val="20"/>
        </w:rPr>
      </w:pPr>
      <w:r w:rsidRPr="00546E3D">
        <w:rPr>
          <w:rFonts w:ascii="Calibri" w:hAnsi="Calibri" w:cs="Calibri"/>
          <w:noProof/>
          <w:sz w:val="20"/>
          <w:szCs w:val="20"/>
          <w:lang w:eastAsia="ru-RU"/>
        </w:rPr>
        <w:lastRenderedPageBreak/>
        <w:drawing>
          <wp:inline distT="0" distB="0" distL="0" distR="0">
            <wp:extent cx="6118860" cy="8723463"/>
            <wp:effectExtent l="0" t="0" r="0" b="0"/>
            <wp:docPr id="3" name="Рисунок 3" descr="C:\Users\terentyeva-ts\Desktop\Последняя страница 20140604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entyeva-ts\Desktop\Последняя страница 20140604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8860" cy="8723463"/>
                    </a:xfrm>
                    <a:prstGeom prst="rect">
                      <a:avLst/>
                    </a:prstGeom>
                    <a:noFill/>
                    <a:ln>
                      <a:noFill/>
                    </a:ln>
                  </pic:spPr>
                </pic:pic>
              </a:graphicData>
            </a:graphic>
          </wp:inline>
        </w:drawing>
      </w:r>
    </w:p>
    <w:sectPr w:rsidR="00546E3D" w:rsidRPr="00DA00FB" w:rsidSect="007F511A">
      <w:pgSz w:w="11905" w:h="16838"/>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92"/>
    <w:rsid w:val="00000FF4"/>
    <w:rsid w:val="00006AA7"/>
    <w:rsid w:val="00007FE4"/>
    <w:rsid w:val="000115E0"/>
    <w:rsid w:val="0001198F"/>
    <w:rsid w:val="00011B5F"/>
    <w:rsid w:val="00012878"/>
    <w:rsid w:val="00013B3D"/>
    <w:rsid w:val="0001470D"/>
    <w:rsid w:val="0001613D"/>
    <w:rsid w:val="000179F4"/>
    <w:rsid w:val="000202C1"/>
    <w:rsid w:val="00020DDD"/>
    <w:rsid w:val="00023DFC"/>
    <w:rsid w:val="00025184"/>
    <w:rsid w:val="00025567"/>
    <w:rsid w:val="000307E5"/>
    <w:rsid w:val="00030AAC"/>
    <w:rsid w:val="00030FA8"/>
    <w:rsid w:val="0003100C"/>
    <w:rsid w:val="00032A41"/>
    <w:rsid w:val="000356F2"/>
    <w:rsid w:val="000368B5"/>
    <w:rsid w:val="00036F93"/>
    <w:rsid w:val="00041F03"/>
    <w:rsid w:val="000453DE"/>
    <w:rsid w:val="0004613F"/>
    <w:rsid w:val="00046A81"/>
    <w:rsid w:val="00051F83"/>
    <w:rsid w:val="000561CC"/>
    <w:rsid w:val="00056EC2"/>
    <w:rsid w:val="000617D5"/>
    <w:rsid w:val="00061849"/>
    <w:rsid w:val="00071C71"/>
    <w:rsid w:val="00071E4D"/>
    <w:rsid w:val="000733E9"/>
    <w:rsid w:val="00073B4F"/>
    <w:rsid w:val="00073E9A"/>
    <w:rsid w:val="00075D10"/>
    <w:rsid w:val="00075F89"/>
    <w:rsid w:val="00076482"/>
    <w:rsid w:val="0007667F"/>
    <w:rsid w:val="00076BE6"/>
    <w:rsid w:val="0008259D"/>
    <w:rsid w:val="00083BFC"/>
    <w:rsid w:val="00083D64"/>
    <w:rsid w:val="0008567C"/>
    <w:rsid w:val="00087163"/>
    <w:rsid w:val="00087B12"/>
    <w:rsid w:val="00091056"/>
    <w:rsid w:val="00093A59"/>
    <w:rsid w:val="00094718"/>
    <w:rsid w:val="000959CC"/>
    <w:rsid w:val="00096A8F"/>
    <w:rsid w:val="000B12CB"/>
    <w:rsid w:val="000B4EA0"/>
    <w:rsid w:val="000B66A9"/>
    <w:rsid w:val="000B797D"/>
    <w:rsid w:val="000B7C75"/>
    <w:rsid w:val="000C26CD"/>
    <w:rsid w:val="000C39AC"/>
    <w:rsid w:val="000C46CD"/>
    <w:rsid w:val="000C6163"/>
    <w:rsid w:val="000C79AB"/>
    <w:rsid w:val="000D0939"/>
    <w:rsid w:val="000D1DEE"/>
    <w:rsid w:val="000D42C8"/>
    <w:rsid w:val="000D6BD8"/>
    <w:rsid w:val="000D7641"/>
    <w:rsid w:val="000E0442"/>
    <w:rsid w:val="000E1705"/>
    <w:rsid w:val="000E24A2"/>
    <w:rsid w:val="000E2706"/>
    <w:rsid w:val="000E302B"/>
    <w:rsid w:val="000E3E46"/>
    <w:rsid w:val="000E618B"/>
    <w:rsid w:val="000E6C3B"/>
    <w:rsid w:val="000F5BB5"/>
    <w:rsid w:val="000F6443"/>
    <w:rsid w:val="000F6A53"/>
    <w:rsid w:val="0010195C"/>
    <w:rsid w:val="00101E04"/>
    <w:rsid w:val="001031E8"/>
    <w:rsid w:val="00103E0A"/>
    <w:rsid w:val="0010653E"/>
    <w:rsid w:val="001075B4"/>
    <w:rsid w:val="00107A08"/>
    <w:rsid w:val="001107A0"/>
    <w:rsid w:val="00110869"/>
    <w:rsid w:val="00111873"/>
    <w:rsid w:val="0011279B"/>
    <w:rsid w:val="00113D65"/>
    <w:rsid w:val="00114C14"/>
    <w:rsid w:val="001170B4"/>
    <w:rsid w:val="00123A96"/>
    <w:rsid w:val="00124CF2"/>
    <w:rsid w:val="00125056"/>
    <w:rsid w:val="001274E0"/>
    <w:rsid w:val="0012778A"/>
    <w:rsid w:val="00127F22"/>
    <w:rsid w:val="001327FB"/>
    <w:rsid w:val="001332F6"/>
    <w:rsid w:val="001335D5"/>
    <w:rsid w:val="00133CE1"/>
    <w:rsid w:val="00135846"/>
    <w:rsid w:val="001360BC"/>
    <w:rsid w:val="0014144C"/>
    <w:rsid w:val="00141750"/>
    <w:rsid w:val="001434DD"/>
    <w:rsid w:val="00144EAD"/>
    <w:rsid w:val="001507EC"/>
    <w:rsid w:val="00150AAB"/>
    <w:rsid w:val="0015194A"/>
    <w:rsid w:val="001523E6"/>
    <w:rsid w:val="00152B51"/>
    <w:rsid w:val="0015316F"/>
    <w:rsid w:val="001542C0"/>
    <w:rsid w:val="001543B8"/>
    <w:rsid w:val="00155725"/>
    <w:rsid w:val="00155A61"/>
    <w:rsid w:val="001569AD"/>
    <w:rsid w:val="00163419"/>
    <w:rsid w:val="001639A8"/>
    <w:rsid w:val="001654C2"/>
    <w:rsid w:val="001658C0"/>
    <w:rsid w:val="00165C86"/>
    <w:rsid w:val="0016611D"/>
    <w:rsid w:val="0017031A"/>
    <w:rsid w:val="00170E45"/>
    <w:rsid w:val="00171F67"/>
    <w:rsid w:val="0017200B"/>
    <w:rsid w:val="00172B5D"/>
    <w:rsid w:val="00175743"/>
    <w:rsid w:val="00177520"/>
    <w:rsid w:val="00190926"/>
    <w:rsid w:val="00190ED5"/>
    <w:rsid w:val="00191802"/>
    <w:rsid w:val="0019200C"/>
    <w:rsid w:val="00192AE1"/>
    <w:rsid w:val="00195B60"/>
    <w:rsid w:val="0019642C"/>
    <w:rsid w:val="001A0C7E"/>
    <w:rsid w:val="001A2CFE"/>
    <w:rsid w:val="001A5345"/>
    <w:rsid w:val="001A708D"/>
    <w:rsid w:val="001B19AE"/>
    <w:rsid w:val="001B21A0"/>
    <w:rsid w:val="001B296E"/>
    <w:rsid w:val="001B46C4"/>
    <w:rsid w:val="001B551D"/>
    <w:rsid w:val="001B5E22"/>
    <w:rsid w:val="001B60C6"/>
    <w:rsid w:val="001C073E"/>
    <w:rsid w:val="001C1452"/>
    <w:rsid w:val="001C3056"/>
    <w:rsid w:val="001D0CDF"/>
    <w:rsid w:val="001D3020"/>
    <w:rsid w:val="001D6357"/>
    <w:rsid w:val="001D67FC"/>
    <w:rsid w:val="001D69EC"/>
    <w:rsid w:val="001D72B0"/>
    <w:rsid w:val="001D778F"/>
    <w:rsid w:val="001E27C1"/>
    <w:rsid w:val="001E30EF"/>
    <w:rsid w:val="001E31D0"/>
    <w:rsid w:val="001E5960"/>
    <w:rsid w:val="001E5AB6"/>
    <w:rsid w:val="001E7AD1"/>
    <w:rsid w:val="001F200F"/>
    <w:rsid w:val="001F2BBF"/>
    <w:rsid w:val="001F389A"/>
    <w:rsid w:val="001F3A37"/>
    <w:rsid w:val="00200A1C"/>
    <w:rsid w:val="00200B7B"/>
    <w:rsid w:val="00202942"/>
    <w:rsid w:val="00206150"/>
    <w:rsid w:val="00206D4C"/>
    <w:rsid w:val="0021058E"/>
    <w:rsid w:val="002131DC"/>
    <w:rsid w:val="00214112"/>
    <w:rsid w:val="002145CB"/>
    <w:rsid w:val="00215E81"/>
    <w:rsid w:val="002165AB"/>
    <w:rsid w:val="002167AA"/>
    <w:rsid w:val="002200EE"/>
    <w:rsid w:val="002227AA"/>
    <w:rsid w:val="00222C5C"/>
    <w:rsid w:val="002245F3"/>
    <w:rsid w:val="002254BF"/>
    <w:rsid w:val="00225CCA"/>
    <w:rsid w:val="002273DC"/>
    <w:rsid w:val="00227883"/>
    <w:rsid w:val="00231A6E"/>
    <w:rsid w:val="00232C15"/>
    <w:rsid w:val="00235A22"/>
    <w:rsid w:val="00236254"/>
    <w:rsid w:val="0023638C"/>
    <w:rsid w:val="002368F8"/>
    <w:rsid w:val="00236AAE"/>
    <w:rsid w:val="00237CC1"/>
    <w:rsid w:val="00237D3B"/>
    <w:rsid w:val="00237EC0"/>
    <w:rsid w:val="0024269D"/>
    <w:rsid w:val="002459DE"/>
    <w:rsid w:val="00245C0F"/>
    <w:rsid w:val="00245E26"/>
    <w:rsid w:val="00247D2D"/>
    <w:rsid w:val="002524F2"/>
    <w:rsid w:val="00252992"/>
    <w:rsid w:val="00253E40"/>
    <w:rsid w:val="002600CE"/>
    <w:rsid w:val="00260392"/>
    <w:rsid w:val="00261F9E"/>
    <w:rsid w:val="0026382F"/>
    <w:rsid w:val="00264372"/>
    <w:rsid w:val="0026460F"/>
    <w:rsid w:val="00264CDB"/>
    <w:rsid w:val="002651BD"/>
    <w:rsid w:val="0026688D"/>
    <w:rsid w:val="00266E29"/>
    <w:rsid w:val="002717B3"/>
    <w:rsid w:val="002762EC"/>
    <w:rsid w:val="00277412"/>
    <w:rsid w:val="002778EC"/>
    <w:rsid w:val="0028039A"/>
    <w:rsid w:val="002816C8"/>
    <w:rsid w:val="002826C2"/>
    <w:rsid w:val="00283B5E"/>
    <w:rsid w:val="00285639"/>
    <w:rsid w:val="00285D57"/>
    <w:rsid w:val="00285EF1"/>
    <w:rsid w:val="002867A3"/>
    <w:rsid w:val="0028744A"/>
    <w:rsid w:val="002933AD"/>
    <w:rsid w:val="002950CB"/>
    <w:rsid w:val="002961D3"/>
    <w:rsid w:val="00297E08"/>
    <w:rsid w:val="002A06F0"/>
    <w:rsid w:val="002A1109"/>
    <w:rsid w:val="002A44F5"/>
    <w:rsid w:val="002A4A43"/>
    <w:rsid w:val="002B030D"/>
    <w:rsid w:val="002B151E"/>
    <w:rsid w:val="002B400B"/>
    <w:rsid w:val="002B4101"/>
    <w:rsid w:val="002B5336"/>
    <w:rsid w:val="002B79BF"/>
    <w:rsid w:val="002C10A9"/>
    <w:rsid w:val="002C13EB"/>
    <w:rsid w:val="002C2C51"/>
    <w:rsid w:val="002C363E"/>
    <w:rsid w:val="002C3AF4"/>
    <w:rsid w:val="002C3BAF"/>
    <w:rsid w:val="002C61BB"/>
    <w:rsid w:val="002C78D4"/>
    <w:rsid w:val="002D1D1D"/>
    <w:rsid w:val="002D2530"/>
    <w:rsid w:val="002D5D52"/>
    <w:rsid w:val="002D63F6"/>
    <w:rsid w:val="002D7D5C"/>
    <w:rsid w:val="002D7E02"/>
    <w:rsid w:val="002E22F6"/>
    <w:rsid w:val="002E265E"/>
    <w:rsid w:val="002E4C21"/>
    <w:rsid w:val="002E7903"/>
    <w:rsid w:val="002F10EA"/>
    <w:rsid w:val="002F1369"/>
    <w:rsid w:val="002F4576"/>
    <w:rsid w:val="002F4967"/>
    <w:rsid w:val="00301DE0"/>
    <w:rsid w:val="0030248C"/>
    <w:rsid w:val="003044FD"/>
    <w:rsid w:val="00304A2E"/>
    <w:rsid w:val="00304AE2"/>
    <w:rsid w:val="00305759"/>
    <w:rsid w:val="0030659D"/>
    <w:rsid w:val="00306746"/>
    <w:rsid w:val="00306BD3"/>
    <w:rsid w:val="00311399"/>
    <w:rsid w:val="00311BB3"/>
    <w:rsid w:val="00311EF8"/>
    <w:rsid w:val="00312917"/>
    <w:rsid w:val="00312C1E"/>
    <w:rsid w:val="00315889"/>
    <w:rsid w:val="003170C5"/>
    <w:rsid w:val="003225D3"/>
    <w:rsid w:val="00322A28"/>
    <w:rsid w:val="00323946"/>
    <w:rsid w:val="00324067"/>
    <w:rsid w:val="00324BFC"/>
    <w:rsid w:val="003266B1"/>
    <w:rsid w:val="00327FAD"/>
    <w:rsid w:val="00330586"/>
    <w:rsid w:val="00330B71"/>
    <w:rsid w:val="00330CEB"/>
    <w:rsid w:val="003344BF"/>
    <w:rsid w:val="00336180"/>
    <w:rsid w:val="00344504"/>
    <w:rsid w:val="00344D5A"/>
    <w:rsid w:val="00345CE8"/>
    <w:rsid w:val="0034783D"/>
    <w:rsid w:val="003523BF"/>
    <w:rsid w:val="00353093"/>
    <w:rsid w:val="00353C63"/>
    <w:rsid w:val="00355989"/>
    <w:rsid w:val="003561DB"/>
    <w:rsid w:val="00360595"/>
    <w:rsid w:val="00361279"/>
    <w:rsid w:val="003614FC"/>
    <w:rsid w:val="003617B2"/>
    <w:rsid w:val="00361BC5"/>
    <w:rsid w:val="0036492C"/>
    <w:rsid w:val="00370C84"/>
    <w:rsid w:val="003711E5"/>
    <w:rsid w:val="00375DE4"/>
    <w:rsid w:val="00376300"/>
    <w:rsid w:val="0038188E"/>
    <w:rsid w:val="00381EA7"/>
    <w:rsid w:val="003835C3"/>
    <w:rsid w:val="00384F28"/>
    <w:rsid w:val="00385A0B"/>
    <w:rsid w:val="00385FFD"/>
    <w:rsid w:val="0039248B"/>
    <w:rsid w:val="0039284D"/>
    <w:rsid w:val="00392C02"/>
    <w:rsid w:val="003931C3"/>
    <w:rsid w:val="00393646"/>
    <w:rsid w:val="003962DA"/>
    <w:rsid w:val="0039656D"/>
    <w:rsid w:val="003A18FD"/>
    <w:rsid w:val="003A2D0C"/>
    <w:rsid w:val="003A2FC0"/>
    <w:rsid w:val="003A4102"/>
    <w:rsid w:val="003A4554"/>
    <w:rsid w:val="003A4AA9"/>
    <w:rsid w:val="003A57CC"/>
    <w:rsid w:val="003A6AC4"/>
    <w:rsid w:val="003A7F83"/>
    <w:rsid w:val="003B0950"/>
    <w:rsid w:val="003B2CDE"/>
    <w:rsid w:val="003B70A3"/>
    <w:rsid w:val="003B756D"/>
    <w:rsid w:val="003B766A"/>
    <w:rsid w:val="003C0656"/>
    <w:rsid w:val="003C4D3C"/>
    <w:rsid w:val="003C4F9A"/>
    <w:rsid w:val="003C5209"/>
    <w:rsid w:val="003C611E"/>
    <w:rsid w:val="003C79FC"/>
    <w:rsid w:val="003C7CA2"/>
    <w:rsid w:val="003D28D4"/>
    <w:rsid w:val="003E3901"/>
    <w:rsid w:val="003E4F45"/>
    <w:rsid w:val="003E7C40"/>
    <w:rsid w:val="003F3489"/>
    <w:rsid w:val="003F4F56"/>
    <w:rsid w:val="003F6E88"/>
    <w:rsid w:val="004005B7"/>
    <w:rsid w:val="0040342A"/>
    <w:rsid w:val="00405C73"/>
    <w:rsid w:val="00406D50"/>
    <w:rsid w:val="004116B7"/>
    <w:rsid w:val="004171AD"/>
    <w:rsid w:val="00417AA7"/>
    <w:rsid w:val="0042059F"/>
    <w:rsid w:val="00420E78"/>
    <w:rsid w:val="00421B18"/>
    <w:rsid w:val="00423010"/>
    <w:rsid w:val="00424347"/>
    <w:rsid w:val="00427934"/>
    <w:rsid w:val="00433DF1"/>
    <w:rsid w:val="00441444"/>
    <w:rsid w:val="00441901"/>
    <w:rsid w:val="00442072"/>
    <w:rsid w:val="004423F4"/>
    <w:rsid w:val="00442E03"/>
    <w:rsid w:val="004430B2"/>
    <w:rsid w:val="004439E8"/>
    <w:rsid w:val="00443A04"/>
    <w:rsid w:val="00445CF9"/>
    <w:rsid w:val="004472A1"/>
    <w:rsid w:val="00447689"/>
    <w:rsid w:val="00450231"/>
    <w:rsid w:val="00450C10"/>
    <w:rsid w:val="0045128E"/>
    <w:rsid w:val="00451D15"/>
    <w:rsid w:val="0045265A"/>
    <w:rsid w:val="00453423"/>
    <w:rsid w:val="00453520"/>
    <w:rsid w:val="004549BD"/>
    <w:rsid w:val="00455288"/>
    <w:rsid w:val="00455378"/>
    <w:rsid w:val="00455886"/>
    <w:rsid w:val="0045630F"/>
    <w:rsid w:val="004574B0"/>
    <w:rsid w:val="0046040E"/>
    <w:rsid w:val="00463195"/>
    <w:rsid w:val="0046357F"/>
    <w:rsid w:val="00465C90"/>
    <w:rsid w:val="00466A06"/>
    <w:rsid w:val="00467AF2"/>
    <w:rsid w:val="004721CC"/>
    <w:rsid w:val="0047245E"/>
    <w:rsid w:val="00472573"/>
    <w:rsid w:val="004727DB"/>
    <w:rsid w:val="00472CCE"/>
    <w:rsid w:val="00472D49"/>
    <w:rsid w:val="00473C27"/>
    <w:rsid w:val="00475665"/>
    <w:rsid w:val="00475F16"/>
    <w:rsid w:val="00482CC7"/>
    <w:rsid w:val="004850EA"/>
    <w:rsid w:val="00494CAC"/>
    <w:rsid w:val="00496E66"/>
    <w:rsid w:val="00497384"/>
    <w:rsid w:val="0049784F"/>
    <w:rsid w:val="004A14AB"/>
    <w:rsid w:val="004A153E"/>
    <w:rsid w:val="004A23E0"/>
    <w:rsid w:val="004A4391"/>
    <w:rsid w:val="004A4EF9"/>
    <w:rsid w:val="004A54DD"/>
    <w:rsid w:val="004A63C1"/>
    <w:rsid w:val="004A7094"/>
    <w:rsid w:val="004B0155"/>
    <w:rsid w:val="004B04DB"/>
    <w:rsid w:val="004B1950"/>
    <w:rsid w:val="004B3D66"/>
    <w:rsid w:val="004B3DED"/>
    <w:rsid w:val="004B675C"/>
    <w:rsid w:val="004B71E4"/>
    <w:rsid w:val="004B724C"/>
    <w:rsid w:val="004C124E"/>
    <w:rsid w:val="004C19F0"/>
    <w:rsid w:val="004C1D71"/>
    <w:rsid w:val="004C39A8"/>
    <w:rsid w:val="004C4BFD"/>
    <w:rsid w:val="004C4C36"/>
    <w:rsid w:val="004D0CDC"/>
    <w:rsid w:val="004D262A"/>
    <w:rsid w:val="004D280C"/>
    <w:rsid w:val="004D3293"/>
    <w:rsid w:val="004D3547"/>
    <w:rsid w:val="004D3775"/>
    <w:rsid w:val="004D5963"/>
    <w:rsid w:val="004D5E62"/>
    <w:rsid w:val="004E1063"/>
    <w:rsid w:val="004E1D8C"/>
    <w:rsid w:val="004E5021"/>
    <w:rsid w:val="004F21A3"/>
    <w:rsid w:val="004F52D6"/>
    <w:rsid w:val="004F5F4F"/>
    <w:rsid w:val="004F63DD"/>
    <w:rsid w:val="004F7A12"/>
    <w:rsid w:val="004F7E73"/>
    <w:rsid w:val="00502B70"/>
    <w:rsid w:val="00502BF5"/>
    <w:rsid w:val="005034D9"/>
    <w:rsid w:val="0050413C"/>
    <w:rsid w:val="0050596A"/>
    <w:rsid w:val="005069E5"/>
    <w:rsid w:val="0050776F"/>
    <w:rsid w:val="00510F22"/>
    <w:rsid w:val="0051145F"/>
    <w:rsid w:val="0051356F"/>
    <w:rsid w:val="005135CC"/>
    <w:rsid w:val="00513955"/>
    <w:rsid w:val="00517E3C"/>
    <w:rsid w:val="00523C87"/>
    <w:rsid w:val="005274F2"/>
    <w:rsid w:val="00532FB1"/>
    <w:rsid w:val="00533BD1"/>
    <w:rsid w:val="00535DC9"/>
    <w:rsid w:val="005369DE"/>
    <w:rsid w:val="005419F2"/>
    <w:rsid w:val="00541C35"/>
    <w:rsid w:val="00543F78"/>
    <w:rsid w:val="00545C3C"/>
    <w:rsid w:val="00546E3D"/>
    <w:rsid w:val="0054749C"/>
    <w:rsid w:val="005503FD"/>
    <w:rsid w:val="00551306"/>
    <w:rsid w:val="00553440"/>
    <w:rsid w:val="00553E42"/>
    <w:rsid w:val="00554646"/>
    <w:rsid w:val="00555323"/>
    <w:rsid w:val="00557353"/>
    <w:rsid w:val="00557714"/>
    <w:rsid w:val="00561B9D"/>
    <w:rsid w:val="005637CE"/>
    <w:rsid w:val="00563C89"/>
    <w:rsid w:val="00563CB2"/>
    <w:rsid w:val="00564923"/>
    <w:rsid w:val="00565D26"/>
    <w:rsid w:val="0056647A"/>
    <w:rsid w:val="0057061E"/>
    <w:rsid w:val="00570F41"/>
    <w:rsid w:val="00571181"/>
    <w:rsid w:val="00571425"/>
    <w:rsid w:val="0057275B"/>
    <w:rsid w:val="00572C40"/>
    <w:rsid w:val="00573295"/>
    <w:rsid w:val="00573F25"/>
    <w:rsid w:val="0057554A"/>
    <w:rsid w:val="00580536"/>
    <w:rsid w:val="00581886"/>
    <w:rsid w:val="005838E0"/>
    <w:rsid w:val="0058430F"/>
    <w:rsid w:val="00584E64"/>
    <w:rsid w:val="00586E1F"/>
    <w:rsid w:val="00591849"/>
    <w:rsid w:val="00593CEC"/>
    <w:rsid w:val="00594B6E"/>
    <w:rsid w:val="00595AC1"/>
    <w:rsid w:val="005A67BD"/>
    <w:rsid w:val="005B019B"/>
    <w:rsid w:val="005B0A66"/>
    <w:rsid w:val="005B0F57"/>
    <w:rsid w:val="005B14CC"/>
    <w:rsid w:val="005B1ADA"/>
    <w:rsid w:val="005B26BD"/>
    <w:rsid w:val="005B373B"/>
    <w:rsid w:val="005B4BAB"/>
    <w:rsid w:val="005C1B61"/>
    <w:rsid w:val="005C2360"/>
    <w:rsid w:val="005C37A0"/>
    <w:rsid w:val="005C3AD9"/>
    <w:rsid w:val="005C4E86"/>
    <w:rsid w:val="005C600F"/>
    <w:rsid w:val="005C7AD1"/>
    <w:rsid w:val="005D072B"/>
    <w:rsid w:val="005D19A6"/>
    <w:rsid w:val="005D249E"/>
    <w:rsid w:val="005D3BBB"/>
    <w:rsid w:val="005D5979"/>
    <w:rsid w:val="005D7301"/>
    <w:rsid w:val="005D7FDD"/>
    <w:rsid w:val="005E26CF"/>
    <w:rsid w:val="005E298D"/>
    <w:rsid w:val="005E306C"/>
    <w:rsid w:val="005E57B6"/>
    <w:rsid w:val="005E67BD"/>
    <w:rsid w:val="005F21FB"/>
    <w:rsid w:val="005F4303"/>
    <w:rsid w:val="005F6287"/>
    <w:rsid w:val="005F7695"/>
    <w:rsid w:val="00600414"/>
    <w:rsid w:val="00602856"/>
    <w:rsid w:val="00606602"/>
    <w:rsid w:val="00607FE2"/>
    <w:rsid w:val="0061069B"/>
    <w:rsid w:val="0061092D"/>
    <w:rsid w:val="00613A23"/>
    <w:rsid w:val="006141BF"/>
    <w:rsid w:val="006158D6"/>
    <w:rsid w:val="00615AA1"/>
    <w:rsid w:val="00620C06"/>
    <w:rsid w:val="0062363B"/>
    <w:rsid w:val="006252A3"/>
    <w:rsid w:val="006318EB"/>
    <w:rsid w:val="00631D15"/>
    <w:rsid w:val="00632814"/>
    <w:rsid w:val="00632B69"/>
    <w:rsid w:val="00633C9C"/>
    <w:rsid w:val="00634B4D"/>
    <w:rsid w:val="006350A0"/>
    <w:rsid w:val="006359CF"/>
    <w:rsid w:val="0063675B"/>
    <w:rsid w:val="00640EA0"/>
    <w:rsid w:val="00643B85"/>
    <w:rsid w:val="006457A3"/>
    <w:rsid w:val="0064758A"/>
    <w:rsid w:val="00647CF1"/>
    <w:rsid w:val="00653148"/>
    <w:rsid w:val="006534DF"/>
    <w:rsid w:val="0065400A"/>
    <w:rsid w:val="006544FC"/>
    <w:rsid w:val="0065495C"/>
    <w:rsid w:val="00654D40"/>
    <w:rsid w:val="0065550D"/>
    <w:rsid w:val="00657928"/>
    <w:rsid w:val="00661462"/>
    <w:rsid w:val="00661900"/>
    <w:rsid w:val="00661EED"/>
    <w:rsid w:val="00664EC3"/>
    <w:rsid w:val="00666179"/>
    <w:rsid w:val="006665F2"/>
    <w:rsid w:val="0067102E"/>
    <w:rsid w:val="00671649"/>
    <w:rsid w:val="00672525"/>
    <w:rsid w:val="006726D9"/>
    <w:rsid w:val="00674110"/>
    <w:rsid w:val="00674935"/>
    <w:rsid w:val="00681A57"/>
    <w:rsid w:val="00682BBD"/>
    <w:rsid w:val="00683FC7"/>
    <w:rsid w:val="00686C6F"/>
    <w:rsid w:val="00687E8B"/>
    <w:rsid w:val="006902EC"/>
    <w:rsid w:val="00690C6C"/>
    <w:rsid w:val="006946A3"/>
    <w:rsid w:val="00697258"/>
    <w:rsid w:val="006A0382"/>
    <w:rsid w:val="006A05B5"/>
    <w:rsid w:val="006A0E8C"/>
    <w:rsid w:val="006A17BC"/>
    <w:rsid w:val="006A2765"/>
    <w:rsid w:val="006A3FCB"/>
    <w:rsid w:val="006A6695"/>
    <w:rsid w:val="006A7B0E"/>
    <w:rsid w:val="006B2E1E"/>
    <w:rsid w:val="006B4307"/>
    <w:rsid w:val="006B6B5B"/>
    <w:rsid w:val="006B6E3E"/>
    <w:rsid w:val="006C06D6"/>
    <w:rsid w:val="006C2B67"/>
    <w:rsid w:val="006C327C"/>
    <w:rsid w:val="006C5180"/>
    <w:rsid w:val="006C73E5"/>
    <w:rsid w:val="006D0BC8"/>
    <w:rsid w:val="006D1747"/>
    <w:rsid w:val="006D178B"/>
    <w:rsid w:val="006D2A57"/>
    <w:rsid w:val="006D352B"/>
    <w:rsid w:val="006D4CBB"/>
    <w:rsid w:val="006D5FCB"/>
    <w:rsid w:val="006E11B6"/>
    <w:rsid w:val="006E1A00"/>
    <w:rsid w:val="006E2224"/>
    <w:rsid w:val="006E2248"/>
    <w:rsid w:val="006E2618"/>
    <w:rsid w:val="006E47C6"/>
    <w:rsid w:val="006E5153"/>
    <w:rsid w:val="006E51E6"/>
    <w:rsid w:val="006E521D"/>
    <w:rsid w:val="006F0A0C"/>
    <w:rsid w:val="006F1F3C"/>
    <w:rsid w:val="006F2B73"/>
    <w:rsid w:val="006F3C44"/>
    <w:rsid w:val="006F696F"/>
    <w:rsid w:val="00700934"/>
    <w:rsid w:val="00701229"/>
    <w:rsid w:val="007015BB"/>
    <w:rsid w:val="00701D00"/>
    <w:rsid w:val="00703A96"/>
    <w:rsid w:val="00703C6F"/>
    <w:rsid w:val="00704095"/>
    <w:rsid w:val="007048FC"/>
    <w:rsid w:val="0070587A"/>
    <w:rsid w:val="0070672A"/>
    <w:rsid w:val="00711F40"/>
    <w:rsid w:val="007153CB"/>
    <w:rsid w:val="00715DDA"/>
    <w:rsid w:val="00716B9B"/>
    <w:rsid w:val="00720BA8"/>
    <w:rsid w:val="00721ED9"/>
    <w:rsid w:val="00722E24"/>
    <w:rsid w:val="007234B5"/>
    <w:rsid w:val="00724337"/>
    <w:rsid w:val="00727EAB"/>
    <w:rsid w:val="00727FC0"/>
    <w:rsid w:val="00730288"/>
    <w:rsid w:val="00730E03"/>
    <w:rsid w:val="0073223D"/>
    <w:rsid w:val="007368FB"/>
    <w:rsid w:val="00736CE2"/>
    <w:rsid w:val="0073766E"/>
    <w:rsid w:val="00740F24"/>
    <w:rsid w:val="00741145"/>
    <w:rsid w:val="007427B4"/>
    <w:rsid w:val="007430A4"/>
    <w:rsid w:val="007453FA"/>
    <w:rsid w:val="0074663A"/>
    <w:rsid w:val="00746651"/>
    <w:rsid w:val="00747F7D"/>
    <w:rsid w:val="00751343"/>
    <w:rsid w:val="0075232C"/>
    <w:rsid w:val="007549DC"/>
    <w:rsid w:val="0075563C"/>
    <w:rsid w:val="0075704C"/>
    <w:rsid w:val="00757563"/>
    <w:rsid w:val="00761BC2"/>
    <w:rsid w:val="007654A7"/>
    <w:rsid w:val="0076617C"/>
    <w:rsid w:val="0076675D"/>
    <w:rsid w:val="00767E23"/>
    <w:rsid w:val="007712A3"/>
    <w:rsid w:val="00772598"/>
    <w:rsid w:val="00773F33"/>
    <w:rsid w:val="007752BD"/>
    <w:rsid w:val="00775E94"/>
    <w:rsid w:val="00776C2C"/>
    <w:rsid w:val="00780EB8"/>
    <w:rsid w:val="00781070"/>
    <w:rsid w:val="00782A02"/>
    <w:rsid w:val="00785C0D"/>
    <w:rsid w:val="00786292"/>
    <w:rsid w:val="00786C65"/>
    <w:rsid w:val="00786D9C"/>
    <w:rsid w:val="00792136"/>
    <w:rsid w:val="007944CC"/>
    <w:rsid w:val="00795DF0"/>
    <w:rsid w:val="00796433"/>
    <w:rsid w:val="007968BA"/>
    <w:rsid w:val="007976CA"/>
    <w:rsid w:val="007A111B"/>
    <w:rsid w:val="007A36F1"/>
    <w:rsid w:val="007A3A40"/>
    <w:rsid w:val="007A45FC"/>
    <w:rsid w:val="007A58DE"/>
    <w:rsid w:val="007B2255"/>
    <w:rsid w:val="007B6081"/>
    <w:rsid w:val="007B649F"/>
    <w:rsid w:val="007B72D5"/>
    <w:rsid w:val="007B7484"/>
    <w:rsid w:val="007B7565"/>
    <w:rsid w:val="007C030B"/>
    <w:rsid w:val="007C050C"/>
    <w:rsid w:val="007C1E9E"/>
    <w:rsid w:val="007C2B95"/>
    <w:rsid w:val="007C2EB6"/>
    <w:rsid w:val="007C771D"/>
    <w:rsid w:val="007D15F5"/>
    <w:rsid w:val="007D1E1F"/>
    <w:rsid w:val="007D2304"/>
    <w:rsid w:val="007D5058"/>
    <w:rsid w:val="007D58C3"/>
    <w:rsid w:val="007D6A06"/>
    <w:rsid w:val="007D7145"/>
    <w:rsid w:val="007D75FF"/>
    <w:rsid w:val="007D7B9E"/>
    <w:rsid w:val="007E2AFF"/>
    <w:rsid w:val="007E2C94"/>
    <w:rsid w:val="007E32C3"/>
    <w:rsid w:val="007E3823"/>
    <w:rsid w:val="007E52CF"/>
    <w:rsid w:val="007E6386"/>
    <w:rsid w:val="007E689F"/>
    <w:rsid w:val="007E6E0B"/>
    <w:rsid w:val="007E7D1A"/>
    <w:rsid w:val="007F1231"/>
    <w:rsid w:val="007F1EF3"/>
    <w:rsid w:val="007F3C21"/>
    <w:rsid w:val="007F511A"/>
    <w:rsid w:val="007F7053"/>
    <w:rsid w:val="008002D9"/>
    <w:rsid w:val="0080185D"/>
    <w:rsid w:val="00801A19"/>
    <w:rsid w:val="00802CBE"/>
    <w:rsid w:val="008033AD"/>
    <w:rsid w:val="00804AA4"/>
    <w:rsid w:val="008068B9"/>
    <w:rsid w:val="00807881"/>
    <w:rsid w:val="00807DF0"/>
    <w:rsid w:val="00810304"/>
    <w:rsid w:val="00812DF6"/>
    <w:rsid w:val="00814199"/>
    <w:rsid w:val="00814C8C"/>
    <w:rsid w:val="00815D47"/>
    <w:rsid w:val="008169F4"/>
    <w:rsid w:val="00817198"/>
    <w:rsid w:val="00820F07"/>
    <w:rsid w:val="00822C17"/>
    <w:rsid w:val="008232F1"/>
    <w:rsid w:val="00823568"/>
    <w:rsid w:val="00823912"/>
    <w:rsid w:val="00823A38"/>
    <w:rsid w:val="00827718"/>
    <w:rsid w:val="00827C94"/>
    <w:rsid w:val="00832DDA"/>
    <w:rsid w:val="00833837"/>
    <w:rsid w:val="00834ADA"/>
    <w:rsid w:val="008374F1"/>
    <w:rsid w:val="0084104F"/>
    <w:rsid w:val="0084140E"/>
    <w:rsid w:val="00845C28"/>
    <w:rsid w:val="00846D75"/>
    <w:rsid w:val="00850F2B"/>
    <w:rsid w:val="00852A67"/>
    <w:rsid w:val="00852FA1"/>
    <w:rsid w:val="00853F23"/>
    <w:rsid w:val="00854E68"/>
    <w:rsid w:val="008554F0"/>
    <w:rsid w:val="008558D3"/>
    <w:rsid w:val="0085606A"/>
    <w:rsid w:val="0085672D"/>
    <w:rsid w:val="00857E80"/>
    <w:rsid w:val="008614E6"/>
    <w:rsid w:val="00861C4B"/>
    <w:rsid w:val="008628CC"/>
    <w:rsid w:val="00862FDF"/>
    <w:rsid w:val="00863E2B"/>
    <w:rsid w:val="0086495E"/>
    <w:rsid w:val="00866097"/>
    <w:rsid w:val="008667B5"/>
    <w:rsid w:val="0086690F"/>
    <w:rsid w:val="00872462"/>
    <w:rsid w:val="00877290"/>
    <w:rsid w:val="00877828"/>
    <w:rsid w:val="00881500"/>
    <w:rsid w:val="00883AD8"/>
    <w:rsid w:val="008845B1"/>
    <w:rsid w:val="008862DF"/>
    <w:rsid w:val="00886B33"/>
    <w:rsid w:val="00887FB5"/>
    <w:rsid w:val="0089022F"/>
    <w:rsid w:val="00891F03"/>
    <w:rsid w:val="00893467"/>
    <w:rsid w:val="0089414D"/>
    <w:rsid w:val="00894651"/>
    <w:rsid w:val="00894FA9"/>
    <w:rsid w:val="008969BB"/>
    <w:rsid w:val="008A0374"/>
    <w:rsid w:val="008A0BE8"/>
    <w:rsid w:val="008A1702"/>
    <w:rsid w:val="008A2E75"/>
    <w:rsid w:val="008A3F81"/>
    <w:rsid w:val="008A51B0"/>
    <w:rsid w:val="008A5287"/>
    <w:rsid w:val="008A5B42"/>
    <w:rsid w:val="008B0024"/>
    <w:rsid w:val="008B0976"/>
    <w:rsid w:val="008B1514"/>
    <w:rsid w:val="008B3155"/>
    <w:rsid w:val="008B3A10"/>
    <w:rsid w:val="008B41F8"/>
    <w:rsid w:val="008B4480"/>
    <w:rsid w:val="008B5E6A"/>
    <w:rsid w:val="008B5FA9"/>
    <w:rsid w:val="008B7BB0"/>
    <w:rsid w:val="008C0E61"/>
    <w:rsid w:val="008C13C6"/>
    <w:rsid w:val="008C1C98"/>
    <w:rsid w:val="008C2368"/>
    <w:rsid w:val="008C273C"/>
    <w:rsid w:val="008C4ECB"/>
    <w:rsid w:val="008C4ED8"/>
    <w:rsid w:val="008C5DC9"/>
    <w:rsid w:val="008C6591"/>
    <w:rsid w:val="008C79C1"/>
    <w:rsid w:val="008D142E"/>
    <w:rsid w:val="008D1A23"/>
    <w:rsid w:val="008D1ED0"/>
    <w:rsid w:val="008D3E89"/>
    <w:rsid w:val="008D579B"/>
    <w:rsid w:val="008E0D71"/>
    <w:rsid w:val="008E26CB"/>
    <w:rsid w:val="008E2867"/>
    <w:rsid w:val="008E32FB"/>
    <w:rsid w:val="008E54FA"/>
    <w:rsid w:val="008E5E47"/>
    <w:rsid w:val="008F119F"/>
    <w:rsid w:val="008F3B23"/>
    <w:rsid w:val="008F51D8"/>
    <w:rsid w:val="008F5339"/>
    <w:rsid w:val="008F57D1"/>
    <w:rsid w:val="008F5C01"/>
    <w:rsid w:val="008F7405"/>
    <w:rsid w:val="008F7C90"/>
    <w:rsid w:val="00901B21"/>
    <w:rsid w:val="009048B7"/>
    <w:rsid w:val="00907F66"/>
    <w:rsid w:val="0091173E"/>
    <w:rsid w:val="00912319"/>
    <w:rsid w:val="0091296E"/>
    <w:rsid w:val="009145E6"/>
    <w:rsid w:val="00914C29"/>
    <w:rsid w:val="00915447"/>
    <w:rsid w:val="0092052E"/>
    <w:rsid w:val="00920FDD"/>
    <w:rsid w:val="00924A98"/>
    <w:rsid w:val="0092604B"/>
    <w:rsid w:val="00926EB7"/>
    <w:rsid w:val="0092780B"/>
    <w:rsid w:val="00927B8F"/>
    <w:rsid w:val="009337D3"/>
    <w:rsid w:val="00933C94"/>
    <w:rsid w:val="00934493"/>
    <w:rsid w:val="00936204"/>
    <w:rsid w:val="00940ACA"/>
    <w:rsid w:val="0094105C"/>
    <w:rsid w:val="00943807"/>
    <w:rsid w:val="00944039"/>
    <w:rsid w:val="00944AA9"/>
    <w:rsid w:val="00945627"/>
    <w:rsid w:val="00945E5E"/>
    <w:rsid w:val="0094682E"/>
    <w:rsid w:val="00950344"/>
    <w:rsid w:val="009521F2"/>
    <w:rsid w:val="00954F88"/>
    <w:rsid w:val="00956459"/>
    <w:rsid w:val="00956DD3"/>
    <w:rsid w:val="00961D32"/>
    <w:rsid w:val="009643B1"/>
    <w:rsid w:val="00964A97"/>
    <w:rsid w:val="0096577F"/>
    <w:rsid w:val="009665F8"/>
    <w:rsid w:val="00966B80"/>
    <w:rsid w:val="00970950"/>
    <w:rsid w:val="00971F8E"/>
    <w:rsid w:val="00974A84"/>
    <w:rsid w:val="00975D08"/>
    <w:rsid w:val="00976032"/>
    <w:rsid w:val="00977713"/>
    <w:rsid w:val="009805EA"/>
    <w:rsid w:val="00982AAB"/>
    <w:rsid w:val="00982EB1"/>
    <w:rsid w:val="00985AB5"/>
    <w:rsid w:val="009864B2"/>
    <w:rsid w:val="00987F3B"/>
    <w:rsid w:val="00990078"/>
    <w:rsid w:val="00995BBD"/>
    <w:rsid w:val="00995FE3"/>
    <w:rsid w:val="0099657F"/>
    <w:rsid w:val="0099775D"/>
    <w:rsid w:val="009A03B7"/>
    <w:rsid w:val="009A0E98"/>
    <w:rsid w:val="009A0F8D"/>
    <w:rsid w:val="009A67D6"/>
    <w:rsid w:val="009A6DB4"/>
    <w:rsid w:val="009B0E25"/>
    <w:rsid w:val="009B48CD"/>
    <w:rsid w:val="009C05F0"/>
    <w:rsid w:val="009C3DD6"/>
    <w:rsid w:val="009C513A"/>
    <w:rsid w:val="009C6E64"/>
    <w:rsid w:val="009D0A9C"/>
    <w:rsid w:val="009D17B8"/>
    <w:rsid w:val="009D2DEE"/>
    <w:rsid w:val="009D377A"/>
    <w:rsid w:val="009D3987"/>
    <w:rsid w:val="009D5A98"/>
    <w:rsid w:val="009D6234"/>
    <w:rsid w:val="009D7052"/>
    <w:rsid w:val="009E17DB"/>
    <w:rsid w:val="009E17EC"/>
    <w:rsid w:val="009E26E1"/>
    <w:rsid w:val="009E3FA0"/>
    <w:rsid w:val="009E690B"/>
    <w:rsid w:val="009E6E2A"/>
    <w:rsid w:val="009E6FA2"/>
    <w:rsid w:val="009F1126"/>
    <w:rsid w:val="009F1CF6"/>
    <w:rsid w:val="009F2478"/>
    <w:rsid w:val="009F25E8"/>
    <w:rsid w:val="009F2EDC"/>
    <w:rsid w:val="009F38E3"/>
    <w:rsid w:val="009F5B64"/>
    <w:rsid w:val="009F7BC3"/>
    <w:rsid w:val="00A01B6F"/>
    <w:rsid w:val="00A057BD"/>
    <w:rsid w:val="00A063ED"/>
    <w:rsid w:val="00A066F2"/>
    <w:rsid w:val="00A1094C"/>
    <w:rsid w:val="00A1330D"/>
    <w:rsid w:val="00A13721"/>
    <w:rsid w:val="00A143FE"/>
    <w:rsid w:val="00A158B7"/>
    <w:rsid w:val="00A17385"/>
    <w:rsid w:val="00A173F0"/>
    <w:rsid w:val="00A17EDB"/>
    <w:rsid w:val="00A206AE"/>
    <w:rsid w:val="00A21CD0"/>
    <w:rsid w:val="00A2312E"/>
    <w:rsid w:val="00A243F9"/>
    <w:rsid w:val="00A26963"/>
    <w:rsid w:val="00A26E2D"/>
    <w:rsid w:val="00A33A13"/>
    <w:rsid w:val="00A347F1"/>
    <w:rsid w:val="00A34FEA"/>
    <w:rsid w:val="00A37104"/>
    <w:rsid w:val="00A37C1C"/>
    <w:rsid w:val="00A40671"/>
    <w:rsid w:val="00A408C3"/>
    <w:rsid w:val="00A411E2"/>
    <w:rsid w:val="00A4159A"/>
    <w:rsid w:val="00A41760"/>
    <w:rsid w:val="00A41C26"/>
    <w:rsid w:val="00A42961"/>
    <w:rsid w:val="00A435E4"/>
    <w:rsid w:val="00A440B7"/>
    <w:rsid w:val="00A463C5"/>
    <w:rsid w:val="00A47731"/>
    <w:rsid w:val="00A507DA"/>
    <w:rsid w:val="00A528A4"/>
    <w:rsid w:val="00A538F3"/>
    <w:rsid w:val="00A60010"/>
    <w:rsid w:val="00A60B79"/>
    <w:rsid w:val="00A64B90"/>
    <w:rsid w:val="00A65E25"/>
    <w:rsid w:val="00A66CA8"/>
    <w:rsid w:val="00A6795B"/>
    <w:rsid w:val="00A703BE"/>
    <w:rsid w:val="00A73583"/>
    <w:rsid w:val="00A80520"/>
    <w:rsid w:val="00A82906"/>
    <w:rsid w:val="00A83454"/>
    <w:rsid w:val="00A84DBA"/>
    <w:rsid w:val="00A8596D"/>
    <w:rsid w:val="00A862BB"/>
    <w:rsid w:val="00A8657A"/>
    <w:rsid w:val="00A876A3"/>
    <w:rsid w:val="00A87A76"/>
    <w:rsid w:val="00A900C1"/>
    <w:rsid w:val="00A903B1"/>
    <w:rsid w:val="00A92EA5"/>
    <w:rsid w:val="00A94367"/>
    <w:rsid w:val="00A96E00"/>
    <w:rsid w:val="00A96E54"/>
    <w:rsid w:val="00AA1D3F"/>
    <w:rsid w:val="00AA2718"/>
    <w:rsid w:val="00AA3365"/>
    <w:rsid w:val="00AA5554"/>
    <w:rsid w:val="00AA5FEE"/>
    <w:rsid w:val="00AA6284"/>
    <w:rsid w:val="00AB149F"/>
    <w:rsid w:val="00AB605A"/>
    <w:rsid w:val="00AC00C3"/>
    <w:rsid w:val="00AC3880"/>
    <w:rsid w:val="00AC6D52"/>
    <w:rsid w:val="00AC757E"/>
    <w:rsid w:val="00AD00C7"/>
    <w:rsid w:val="00AD2727"/>
    <w:rsid w:val="00AD34A8"/>
    <w:rsid w:val="00AD7754"/>
    <w:rsid w:val="00AD7821"/>
    <w:rsid w:val="00AE0B9C"/>
    <w:rsid w:val="00AE1ABA"/>
    <w:rsid w:val="00AE4059"/>
    <w:rsid w:val="00AE7FCA"/>
    <w:rsid w:val="00AF0A50"/>
    <w:rsid w:val="00AF13B8"/>
    <w:rsid w:val="00AF29DD"/>
    <w:rsid w:val="00AF34F3"/>
    <w:rsid w:val="00AF5941"/>
    <w:rsid w:val="00B01789"/>
    <w:rsid w:val="00B021FD"/>
    <w:rsid w:val="00B05D30"/>
    <w:rsid w:val="00B06BFD"/>
    <w:rsid w:val="00B07111"/>
    <w:rsid w:val="00B106DF"/>
    <w:rsid w:val="00B1102A"/>
    <w:rsid w:val="00B11B4E"/>
    <w:rsid w:val="00B12482"/>
    <w:rsid w:val="00B12DC4"/>
    <w:rsid w:val="00B14537"/>
    <w:rsid w:val="00B15248"/>
    <w:rsid w:val="00B15D81"/>
    <w:rsid w:val="00B172C7"/>
    <w:rsid w:val="00B20371"/>
    <w:rsid w:val="00B2065F"/>
    <w:rsid w:val="00B20FE2"/>
    <w:rsid w:val="00B222F8"/>
    <w:rsid w:val="00B234CD"/>
    <w:rsid w:val="00B23700"/>
    <w:rsid w:val="00B23BFC"/>
    <w:rsid w:val="00B247CD"/>
    <w:rsid w:val="00B24D3B"/>
    <w:rsid w:val="00B25AD7"/>
    <w:rsid w:val="00B268B3"/>
    <w:rsid w:val="00B309F2"/>
    <w:rsid w:val="00B31425"/>
    <w:rsid w:val="00B33836"/>
    <w:rsid w:val="00B33E72"/>
    <w:rsid w:val="00B33F74"/>
    <w:rsid w:val="00B34140"/>
    <w:rsid w:val="00B34B6B"/>
    <w:rsid w:val="00B40E63"/>
    <w:rsid w:val="00B41183"/>
    <w:rsid w:val="00B42C7C"/>
    <w:rsid w:val="00B43F2E"/>
    <w:rsid w:val="00B44F93"/>
    <w:rsid w:val="00B46AAC"/>
    <w:rsid w:val="00B51C51"/>
    <w:rsid w:val="00B51F10"/>
    <w:rsid w:val="00B53A55"/>
    <w:rsid w:val="00B53A56"/>
    <w:rsid w:val="00B57831"/>
    <w:rsid w:val="00B620B4"/>
    <w:rsid w:val="00B624B0"/>
    <w:rsid w:val="00B62536"/>
    <w:rsid w:val="00B6624F"/>
    <w:rsid w:val="00B673A0"/>
    <w:rsid w:val="00B7045F"/>
    <w:rsid w:val="00B7068C"/>
    <w:rsid w:val="00B734A1"/>
    <w:rsid w:val="00B73F2C"/>
    <w:rsid w:val="00B75BFF"/>
    <w:rsid w:val="00B7729D"/>
    <w:rsid w:val="00B80C55"/>
    <w:rsid w:val="00B81876"/>
    <w:rsid w:val="00B82BB4"/>
    <w:rsid w:val="00B837BD"/>
    <w:rsid w:val="00B8444C"/>
    <w:rsid w:val="00B85F4D"/>
    <w:rsid w:val="00B9290B"/>
    <w:rsid w:val="00B93626"/>
    <w:rsid w:val="00B9444B"/>
    <w:rsid w:val="00B97219"/>
    <w:rsid w:val="00B97E73"/>
    <w:rsid w:val="00BA2079"/>
    <w:rsid w:val="00BA2260"/>
    <w:rsid w:val="00BA3790"/>
    <w:rsid w:val="00BA44E7"/>
    <w:rsid w:val="00BA6DE9"/>
    <w:rsid w:val="00BB312D"/>
    <w:rsid w:val="00BC0E96"/>
    <w:rsid w:val="00BC14A7"/>
    <w:rsid w:val="00BC1AB5"/>
    <w:rsid w:val="00BC374F"/>
    <w:rsid w:val="00BC4423"/>
    <w:rsid w:val="00BC552B"/>
    <w:rsid w:val="00BC7ADD"/>
    <w:rsid w:val="00BD0F7C"/>
    <w:rsid w:val="00BD2C45"/>
    <w:rsid w:val="00BD61AF"/>
    <w:rsid w:val="00BD66A8"/>
    <w:rsid w:val="00BD6A8A"/>
    <w:rsid w:val="00BD72BB"/>
    <w:rsid w:val="00BD7983"/>
    <w:rsid w:val="00BE07AA"/>
    <w:rsid w:val="00BE18DE"/>
    <w:rsid w:val="00BE26B0"/>
    <w:rsid w:val="00BE6DE6"/>
    <w:rsid w:val="00BE731E"/>
    <w:rsid w:val="00BF163A"/>
    <w:rsid w:val="00BF2DFE"/>
    <w:rsid w:val="00BF3433"/>
    <w:rsid w:val="00BF6F4F"/>
    <w:rsid w:val="00C01860"/>
    <w:rsid w:val="00C04E01"/>
    <w:rsid w:val="00C055A0"/>
    <w:rsid w:val="00C1122C"/>
    <w:rsid w:val="00C1210D"/>
    <w:rsid w:val="00C12961"/>
    <w:rsid w:val="00C14084"/>
    <w:rsid w:val="00C16526"/>
    <w:rsid w:val="00C21685"/>
    <w:rsid w:val="00C250A0"/>
    <w:rsid w:val="00C253AC"/>
    <w:rsid w:val="00C2598C"/>
    <w:rsid w:val="00C302BC"/>
    <w:rsid w:val="00C3041F"/>
    <w:rsid w:val="00C3091C"/>
    <w:rsid w:val="00C30D65"/>
    <w:rsid w:val="00C32704"/>
    <w:rsid w:val="00C334EF"/>
    <w:rsid w:val="00C35C44"/>
    <w:rsid w:val="00C37846"/>
    <w:rsid w:val="00C37A89"/>
    <w:rsid w:val="00C37AE8"/>
    <w:rsid w:val="00C37BE3"/>
    <w:rsid w:val="00C40A56"/>
    <w:rsid w:val="00C41106"/>
    <w:rsid w:val="00C42117"/>
    <w:rsid w:val="00C429C3"/>
    <w:rsid w:val="00C42D5B"/>
    <w:rsid w:val="00C44467"/>
    <w:rsid w:val="00C4575D"/>
    <w:rsid w:val="00C4664E"/>
    <w:rsid w:val="00C47B1A"/>
    <w:rsid w:val="00C47B9B"/>
    <w:rsid w:val="00C50287"/>
    <w:rsid w:val="00C504FC"/>
    <w:rsid w:val="00C53744"/>
    <w:rsid w:val="00C53A1E"/>
    <w:rsid w:val="00C53DDF"/>
    <w:rsid w:val="00C5435C"/>
    <w:rsid w:val="00C54D7B"/>
    <w:rsid w:val="00C55BC8"/>
    <w:rsid w:val="00C56982"/>
    <w:rsid w:val="00C61070"/>
    <w:rsid w:val="00C6186D"/>
    <w:rsid w:val="00C61E1E"/>
    <w:rsid w:val="00C7127B"/>
    <w:rsid w:val="00C7187B"/>
    <w:rsid w:val="00C73271"/>
    <w:rsid w:val="00C809B3"/>
    <w:rsid w:val="00C81097"/>
    <w:rsid w:val="00C81330"/>
    <w:rsid w:val="00C8136A"/>
    <w:rsid w:val="00C83811"/>
    <w:rsid w:val="00C85D56"/>
    <w:rsid w:val="00C87687"/>
    <w:rsid w:val="00C93764"/>
    <w:rsid w:val="00CA0561"/>
    <w:rsid w:val="00CA063E"/>
    <w:rsid w:val="00CA2F21"/>
    <w:rsid w:val="00CA4120"/>
    <w:rsid w:val="00CB17B4"/>
    <w:rsid w:val="00CB231A"/>
    <w:rsid w:val="00CB53A4"/>
    <w:rsid w:val="00CB5966"/>
    <w:rsid w:val="00CB7271"/>
    <w:rsid w:val="00CC0C80"/>
    <w:rsid w:val="00CC3FDB"/>
    <w:rsid w:val="00CC64CB"/>
    <w:rsid w:val="00CD03D1"/>
    <w:rsid w:val="00CD3A5A"/>
    <w:rsid w:val="00CD41D4"/>
    <w:rsid w:val="00CD4228"/>
    <w:rsid w:val="00CD437B"/>
    <w:rsid w:val="00CD670C"/>
    <w:rsid w:val="00CE08ED"/>
    <w:rsid w:val="00CE2C81"/>
    <w:rsid w:val="00CE369D"/>
    <w:rsid w:val="00CE458E"/>
    <w:rsid w:val="00CE7812"/>
    <w:rsid w:val="00CF21F8"/>
    <w:rsid w:val="00CF2DAC"/>
    <w:rsid w:val="00CF6D01"/>
    <w:rsid w:val="00CF7A0D"/>
    <w:rsid w:val="00D034CA"/>
    <w:rsid w:val="00D03A5D"/>
    <w:rsid w:val="00D07D74"/>
    <w:rsid w:val="00D107F9"/>
    <w:rsid w:val="00D159DA"/>
    <w:rsid w:val="00D22315"/>
    <w:rsid w:val="00D2270D"/>
    <w:rsid w:val="00D26185"/>
    <w:rsid w:val="00D34CF4"/>
    <w:rsid w:val="00D37046"/>
    <w:rsid w:val="00D3794D"/>
    <w:rsid w:val="00D433E2"/>
    <w:rsid w:val="00D52441"/>
    <w:rsid w:val="00D53A0A"/>
    <w:rsid w:val="00D53C72"/>
    <w:rsid w:val="00D53D94"/>
    <w:rsid w:val="00D54110"/>
    <w:rsid w:val="00D541AB"/>
    <w:rsid w:val="00D5485B"/>
    <w:rsid w:val="00D557A3"/>
    <w:rsid w:val="00D622CF"/>
    <w:rsid w:val="00D630CE"/>
    <w:rsid w:val="00D648BB"/>
    <w:rsid w:val="00D65403"/>
    <w:rsid w:val="00D6632C"/>
    <w:rsid w:val="00D671F4"/>
    <w:rsid w:val="00D710C7"/>
    <w:rsid w:val="00D71602"/>
    <w:rsid w:val="00D804AF"/>
    <w:rsid w:val="00D804BB"/>
    <w:rsid w:val="00D81533"/>
    <w:rsid w:val="00D85A79"/>
    <w:rsid w:val="00D862AF"/>
    <w:rsid w:val="00D928F6"/>
    <w:rsid w:val="00D943F4"/>
    <w:rsid w:val="00D9453E"/>
    <w:rsid w:val="00D9535B"/>
    <w:rsid w:val="00DA00FB"/>
    <w:rsid w:val="00DA1784"/>
    <w:rsid w:val="00DA1C17"/>
    <w:rsid w:val="00DA203C"/>
    <w:rsid w:val="00DA40E4"/>
    <w:rsid w:val="00DA48F6"/>
    <w:rsid w:val="00DA52E5"/>
    <w:rsid w:val="00DA7A6E"/>
    <w:rsid w:val="00DB09FD"/>
    <w:rsid w:val="00DB1B7A"/>
    <w:rsid w:val="00DB7AE9"/>
    <w:rsid w:val="00DC108F"/>
    <w:rsid w:val="00DC186E"/>
    <w:rsid w:val="00DC18E9"/>
    <w:rsid w:val="00DC1C1C"/>
    <w:rsid w:val="00DC2418"/>
    <w:rsid w:val="00DC2D24"/>
    <w:rsid w:val="00DC32B9"/>
    <w:rsid w:val="00DC3602"/>
    <w:rsid w:val="00DC6DC2"/>
    <w:rsid w:val="00DD1D07"/>
    <w:rsid w:val="00DD3A1A"/>
    <w:rsid w:val="00DD5269"/>
    <w:rsid w:val="00DD5E77"/>
    <w:rsid w:val="00DD7616"/>
    <w:rsid w:val="00DD7D9E"/>
    <w:rsid w:val="00DE0475"/>
    <w:rsid w:val="00DE07C8"/>
    <w:rsid w:val="00DE230F"/>
    <w:rsid w:val="00DE23D5"/>
    <w:rsid w:val="00DE325E"/>
    <w:rsid w:val="00DE3EC6"/>
    <w:rsid w:val="00DE5AE7"/>
    <w:rsid w:val="00DE79C9"/>
    <w:rsid w:val="00DF1C26"/>
    <w:rsid w:val="00DF5728"/>
    <w:rsid w:val="00DF5BA1"/>
    <w:rsid w:val="00E014CE"/>
    <w:rsid w:val="00E0188C"/>
    <w:rsid w:val="00E01EF5"/>
    <w:rsid w:val="00E02D8D"/>
    <w:rsid w:val="00E07B3B"/>
    <w:rsid w:val="00E117F3"/>
    <w:rsid w:val="00E12155"/>
    <w:rsid w:val="00E12F13"/>
    <w:rsid w:val="00E14438"/>
    <w:rsid w:val="00E147AD"/>
    <w:rsid w:val="00E153FF"/>
    <w:rsid w:val="00E214D2"/>
    <w:rsid w:val="00E21BAE"/>
    <w:rsid w:val="00E237A1"/>
    <w:rsid w:val="00E324EA"/>
    <w:rsid w:val="00E340F6"/>
    <w:rsid w:val="00E36B85"/>
    <w:rsid w:val="00E441BE"/>
    <w:rsid w:val="00E446AF"/>
    <w:rsid w:val="00E4563C"/>
    <w:rsid w:val="00E45A5E"/>
    <w:rsid w:val="00E46FC4"/>
    <w:rsid w:val="00E5307E"/>
    <w:rsid w:val="00E5363B"/>
    <w:rsid w:val="00E60FE6"/>
    <w:rsid w:val="00E62FBA"/>
    <w:rsid w:val="00E64C5F"/>
    <w:rsid w:val="00E64CB1"/>
    <w:rsid w:val="00E66D20"/>
    <w:rsid w:val="00E7180D"/>
    <w:rsid w:val="00E71E03"/>
    <w:rsid w:val="00E725F2"/>
    <w:rsid w:val="00E72A48"/>
    <w:rsid w:val="00E72FC9"/>
    <w:rsid w:val="00E734B6"/>
    <w:rsid w:val="00E74654"/>
    <w:rsid w:val="00E7688A"/>
    <w:rsid w:val="00E808F2"/>
    <w:rsid w:val="00E812D7"/>
    <w:rsid w:val="00E81763"/>
    <w:rsid w:val="00E81B9E"/>
    <w:rsid w:val="00E85438"/>
    <w:rsid w:val="00E8581E"/>
    <w:rsid w:val="00E86F8F"/>
    <w:rsid w:val="00E87C1D"/>
    <w:rsid w:val="00E91CE4"/>
    <w:rsid w:val="00E92C06"/>
    <w:rsid w:val="00E93E79"/>
    <w:rsid w:val="00E95974"/>
    <w:rsid w:val="00E95EDA"/>
    <w:rsid w:val="00E972D7"/>
    <w:rsid w:val="00EA066C"/>
    <w:rsid w:val="00EA701C"/>
    <w:rsid w:val="00EA7472"/>
    <w:rsid w:val="00EB038B"/>
    <w:rsid w:val="00EB45F7"/>
    <w:rsid w:val="00EB5042"/>
    <w:rsid w:val="00EB525D"/>
    <w:rsid w:val="00EB53DF"/>
    <w:rsid w:val="00EB7771"/>
    <w:rsid w:val="00EC0378"/>
    <w:rsid w:val="00EC05AB"/>
    <w:rsid w:val="00EC08FE"/>
    <w:rsid w:val="00EC1FE8"/>
    <w:rsid w:val="00EC2E6E"/>
    <w:rsid w:val="00EC5AF0"/>
    <w:rsid w:val="00EC74DB"/>
    <w:rsid w:val="00ED11EF"/>
    <w:rsid w:val="00ED2173"/>
    <w:rsid w:val="00ED3985"/>
    <w:rsid w:val="00ED5A0A"/>
    <w:rsid w:val="00EE1430"/>
    <w:rsid w:val="00EE33AA"/>
    <w:rsid w:val="00EE350B"/>
    <w:rsid w:val="00EE4A10"/>
    <w:rsid w:val="00EE4EBA"/>
    <w:rsid w:val="00EE76B8"/>
    <w:rsid w:val="00EF0D26"/>
    <w:rsid w:val="00EF0EB0"/>
    <w:rsid w:val="00EF115C"/>
    <w:rsid w:val="00EF1A3A"/>
    <w:rsid w:val="00EF2A6D"/>
    <w:rsid w:val="00EF36A4"/>
    <w:rsid w:val="00EF38D7"/>
    <w:rsid w:val="00EF3ACA"/>
    <w:rsid w:val="00EF4938"/>
    <w:rsid w:val="00F001B4"/>
    <w:rsid w:val="00F00526"/>
    <w:rsid w:val="00F011B9"/>
    <w:rsid w:val="00F033C3"/>
    <w:rsid w:val="00F051DE"/>
    <w:rsid w:val="00F06118"/>
    <w:rsid w:val="00F128E0"/>
    <w:rsid w:val="00F14027"/>
    <w:rsid w:val="00F148FB"/>
    <w:rsid w:val="00F1514C"/>
    <w:rsid w:val="00F15FDF"/>
    <w:rsid w:val="00F16590"/>
    <w:rsid w:val="00F16C47"/>
    <w:rsid w:val="00F211C9"/>
    <w:rsid w:val="00F21730"/>
    <w:rsid w:val="00F22DF1"/>
    <w:rsid w:val="00F25430"/>
    <w:rsid w:val="00F255AB"/>
    <w:rsid w:val="00F25D98"/>
    <w:rsid w:val="00F27AF5"/>
    <w:rsid w:val="00F30F67"/>
    <w:rsid w:val="00F31277"/>
    <w:rsid w:val="00F3559A"/>
    <w:rsid w:val="00F37919"/>
    <w:rsid w:val="00F37B5A"/>
    <w:rsid w:val="00F402C1"/>
    <w:rsid w:val="00F43C71"/>
    <w:rsid w:val="00F46BDF"/>
    <w:rsid w:val="00F478B8"/>
    <w:rsid w:val="00F47B14"/>
    <w:rsid w:val="00F50060"/>
    <w:rsid w:val="00F504E5"/>
    <w:rsid w:val="00F52192"/>
    <w:rsid w:val="00F57906"/>
    <w:rsid w:val="00F60FF0"/>
    <w:rsid w:val="00F635CF"/>
    <w:rsid w:val="00F658F8"/>
    <w:rsid w:val="00F65A21"/>
    <w:rsid w:val="00F65ECB"/>
    <w:rsid w:val="00F70963"/>
    <w:rsid w:val="00F7425D"/>
    <w:rsid w:val="00F74B13"/>
    <w:rsid w:val="00F768A2"/>
    <w:rsid w:val="00F76960"/>
    <w:rsid w:val="00F805FE"/>
    <w:rsid w:val="00F837C8"/>
    <w:rsid w:val="00F842DB"/>
    <w:rsid w:val="00F85DE8"/>
    <w:rsid w:val="00F8775B"/>
    <w:rsid w:val="00F9460F"/>
    <w:rsid w:val="00FA0796"/>
    <w:rsid w:val="00FA29C3"/>
    <w:rsid w:val="00FA36B9"/>
    <w:rsid w:val="00FA3C65"/>
    <w:rsid w:val="00FA41C9"/>
    <w:rsid w:val="00FA433C"/>
    <w:rsid w:val="00FA5171"/>
    <w:rsid w:val="00FA6ECB"/>
    <w:rsid w:val="00FB11A2"/>
    <w:rsid w:val="00FB2750"/>
    <w:rsid w:val="00FB367B"/>
    <w:rsid w:val="00FB3D0B"/>
    <w:rsid w:val="00FC04C1"/>
    <w:rsid w:val="00FC08A4"/>
    <w:rsid w:val="00FC18E5"/>
    <w:rsid w:val="00FC4629"/>
    <w:rsid w:val="00FD033A"/>
    <w:rsid w:val="00FD1233"/>
    <w:rsid w:val="00FD1E8C"/>
    <w:rsid w:val="00FD2476"/>
    <w:rsid w:val="00FD330C"/>
    <w:rsid w:val="00FD3AF7"/>
    <w:rsid w:val="00FD4207"/>
    <w:rsid w:val="00FD61E0"/>
    <w:rsid w:val="00FD74B3"/>
    <w:rsid w:val="00FD7591"/>
    <w:rsid w:val="00FD75E1"/>
    <w:rsid w:val="00FD7B67"/>
    <w:rsid w:val="00FD7E21"/>
    <w:rsid w:val="00FE1789"/>
    <w:rsid w:val="00FE22EF"/>
    <w:rsid w:val="00FE4429"/>
    <w:rsid w:val="00FE4812"/>
    <w:rsid w:val="00FE5804"/>
    <w:rsid w:val="00FE6E0B"/>
    <w:rsid w:val="00FE7AF4"/>
    <w:rsid w:val="00FF16BB"/>
    <w:rsid w:val="00FF1AA5"/>
    <w:rsid w:val="00FF1B3E"/>
    <w:rsid w:val="00FF388B"/>
    <w:rsid w:val="00FF484B"/>
    <w:rsid w:val="00FF48EF"/>
    <w:rsid w:val="00FF4AB6"/>
    <w:rsid w:val="00FF6DA3"/>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5299F-CA58-46D8-9321-3BE9A54B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21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21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2192"/>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rsid w:val="001E30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98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EC03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0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4E124-65DA-43AE-89AC-1D4EB458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Лакуста</dc:creator>
  <cp:lastModifiedBy>Леунова Екатерина Викторовна</cp:lastModifiedBy>
  <cp:revision>3</cp:revision>
  <cp:lastPrinted>2015-04-06T07:01:00Z</cp:lastPrinted>
  <dcterms:created xsi:type="dcterms:W3CDTF">2017-06-21T09:52:00Z</dcterms:created>
  <dcterms:modified xsi:type="dcterms:W3CDTF">2017-06-21T10:10:00Z</dcterms:modified>
  <cp:contentStatus/>
</cp:coreProperties>
</file>